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A503" w14:textId="0FFD6AA2" w:rsidR="001A7C35" w:rsidRPr="007912C9" w:rsidRDefault="001A7C35" w:rsidP="00924AC7">
      <w:pPr>
        <w:jc w:val="right"/>
        <w:rPr>
          <w:noProof/>
          <w:sz w:val="22"/>
          <w:szCs w:val="22"/>
        </w:rPr>
      </w:pPr>
      <w:r>
        <w:rPr>
          <w:noProof/>
        </w:rPr>
        <w:drawing>
          <wp:inline distT="0" distB="0" distL="0" distR="0" wp14:anchorId="2D96239C" wp14:editId="04871343">
            <wp:extent cx="3616191" cy="628366"/>
            <wp:effectExtent l="0" t="0" r="3810" b="0"/>
            <wp:docPr id="152583902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839028" name="Grafik 1" descr="Ein Bild, das Text, Schrift, Logo, Grafik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0990" cy="674379"/>
                    </a:xfrm>
                    <a:prstGeom prst="rect">
                      <a:avLst/>
                    </a:prstGeom>
                    <a:noFill/>
                    <a:ln>
                      <a:noFill/>
                    </a:ln>
                  </pic:spPr>
                </pic:pic>
              </a:graphicData>
            </a:graphic>
          </wp:inline>
        </w:drawing>
      </w:r>
      <w:r w:rsidR="005E59BE">
        <w:rPr>
          <w:noProof/>
        </w:rPr>
        <w:t xml:space="preserve">   </w:t>
      </w:r>
      <w:r w:rsidR="00B478CB">
        <w:rPr>
          <w:noProof/>
        </w:rPr>
        <w:t xml:space="preserve">        </w:t>
      </w:r>
    </w:p>
    <w:p w14:paraId="28DF8925" w14:textId="77777777" w:rsidR="001A7C35" w:rsidRPr="00D77A6B" w:rsidRDefault="001A7C35" w:rsidP="001A7C35">
      <w:pPr>
        <w:rPr>
          <w:noProof/>
          <w:sz w:val="22"/>
          <w:szCs w:val="22"/>
        </w:rPr>
      </w:pPr>
    </w:p>
    <w:p w14:paraId="73BCEEF0" w14:textId="77777777" w:rsidR="00924AC7" w:rsidRDefault="00924AC7" w:rsidP="001A7C35">
      <w:pPr>
        <w:rPr>
          <w:b/>
          <w:bCs/>
          <w:color w:val="215E99" w:themeColor="text2" w:themeTint="BF"/>
          <w:sz w:val="22"/>
          <w:szCs w:val="22"/>
        </w:rPr>
      </w:pPr>
    </w:p>
    <w:p w14:paraId="40FB125C" w14:textId="336519F2" w:rsidR="00924AC7" w:rsidRDefault="00924AC7" w:rsidP="001A7C35">
      <w:pPr>
        <w:rPr>
          <w:b/>
          <w:bCs/>
          <w:color w:val="215E99" w:themeColor="text2" w:themeTint="BF"/>
          <w:sz w:val="22"/>
          <w:szCs w:val="22"/>
        </w:rPr>
      </w:pPr>
      <w:r>
        <w:rPr>
          <w:b/>
          <w:bCs/>
          <w:color w:val="215E99" w:themeColor="text2" w:themeTint="BF"/>
          <w:sz w:val="22"/>
          <w:szCs w:val="22"/>
        </w:rPr>
        <w:t>Bestellschein für ein</w:t>
      </w:r>
      <w:r w:rsidR="00536FA2">
        <w:rPr>
          <w:b/>
          <w:bCs/>
          <w:color w:val="215E99" w:themeColor="text2" w:themeTint="BF"/>
          <w:sz w:val="22"/>
          <w:szCs w:val="22"/>
        </w:rPr>
        <w:t xml:space="preserve"> </w:t>
      </w:r>
      <w:r w:rsidRPr="007912C9">
        <w:rPr>
          <w:noProof/>
          <w:color w:val="215E99" w:themeColor="text2" w:themeTint="BF"/>
          <w:sz w:val="56"/>
          <w:szCs w:val="56"/>
        </w:rPr>
        <w:t>Großes A</w:t>
      </w:r>
      <w:r>
        <w:rPr>
          <w:noProof/>
          <w:color w:val="215E99" w:themeColor="text2" w:themeTint="BF"/>
          <w:sz w:val="56"/>
          <w:szCs w:val="56"/>
        </w:rPr>
        <w:t>bo</w:t>
      </w:r>
    </w:p>
    <w:p w14:paraId="717BBB49" w14:textId="77777777" w:rsidR="00100ACC" w:rsidRDefault="00100ACC" w:rsidP="001A7C35">
      <w:pPr>
        <w:rPr>
          <w:b/>
          <w:bCs/>
          <w:color w:val="215E99" w:themeColor="text2" w:themeTint="BF"/>
          <w:sz w:val="22"/>
          <w:szCs w:val="22"/>
        </w:rPr>
      </w:pPr>
    </w:p>
    <w:p w14:paraId="44429679" w14:textId="6FC60571" w:rsidR="001A7C35" w:rsidRPr="001A7C35" w:rsidRDefault="00100ACC" w:rsidP="001A7C35">
      <w:pPr>
        <w:rPr>
          <w:b/>
          <w:bCs/>
          <w:color w:val="215E99" w:themeColor="text2" w:themeTint="BF"/>
          <w:sz w:val="22"/>
          <w:szCs w:val="22"/>
        </w:rPr>
      </w:pPr>
      <w:r>
        <w:rPr>
          <w:b/>
          <w:bCs/>
          <w:color w:val="215E99" w:themeColor="text2" w:themeTint="BF"/>
          <w:sz w:val="22"/>
          <w:szCs w:val="22"/>
        </w:rPr>
        <w:sym w:font="Symbol" w:char="F0AE"/>
      </w:r>
      <w:r w:rsidR="00306909">
        <w:rPr>
          <w:b/>
          <w:bCs/>
          <w:color w:val="215E99" w:themeColor="text2" w:themeTint="BF"/>
          <w:sz w:val="22"/>
          <w:szCs w:val="22"/>
        </w:rPr>
        <w:t xml:space="preserve"> </w:t>
      </w:r>
      <w:r w:rsidR="00924AC7">
        <w:rPr>
          <w:b/>
          <w:bCs/>
          <w:color w:val="215E99" w:themeColor="text2" w:themeTint="BF"/>
          <w:sz w:val="22"/>
          <w:szCs w:val="22"/>
        </w:rPr>
        <w:t>B</w:t>
      </w:r>
      <w:r w:rsidR="001A7C35" w:rsidRPr="001A7C35">
        <w:rPr>
          <w:b/>
          <w:bCs/>
          <w:color w:val="215E99" w:themeColor="text2" w:themeTint="BF"/>
          <w:sz w:val="22"/>
          <w:szCs w:val="22"/>
        </w:rPr>
        <w:t>itte aus</w:t>
      </w:r>
      <w:r w:rsidR="00924AC7">
        <w:rPr>
          <w:b/>
          <w:bCs/>
          <w:color w:val="215E99" w:themeColor="text2" w:themeTint="BF"/>
          <w:sz w:val="22"/>
          <w:szCs w:val="22"/>
        </w:rPr>
        <w:t>füllen</w:t>
      </w:r>
      <w:r w:rsidR="001A7C35" w:rsidRPr="001A7C35">
        <w:rPr>
          <w:b/>
          <w:bCs/>
          <w:color w:val="215E99" w:themeColor="text2" w:themeTint="BF"/>
          <w:sz w:val="22"/>
          <w:szCs w:val="22"/>
        </w:rPr>
        <w:t xml:space="preserve"> und unterschrieben zurück per Mail an </w:t>
      </w:r>
      <w:hyperlink r:id="rId8" w:history="1">
        <w:r w:rsidR="001A7C35" w:rsidRPr="001A7C35">
          <w:rPr>
            <w:rStyle w:val="Hyperlink"/>
            <w:b/>
            <w:bCs/>
            <w:color w:val="215E99" w:themeColor="text2" w:themeTint="BF"/>
            <w:sz w:val="22"/>
            <w:szCs w:val="22"/>
          </w:rPr>
          <w:t>info@kulturring-wunstorf.de</w:t>
        </w:r>
      </w:hyperlink>
      <w:r w:rsidR="001A7C35" w:rsidRPr="001A7C35">
        <w:rPr>
          <w:b/>
          <w:bCs/>
          <w:color w:val="215E99" w:themeColor="text2" w:themeTint="BF"/>
          <w:sz w:val="22"/>
          <w:szCs w:val="22"/>
        </w:rPr>
        <w:t xml:space="preserve"> oder per Post oder direkt an Kulturring Wunstorf, Am Burgmannshof 1b, 31515 Wunstorf</w:t>
      </w:r>
      <w:r w:rsidR="00924AC7">
        <w:rPr>
          <w:b/>
          <w:bCs/>
          <w:color w:val="215E99" w:themeColor="text2" w:themeTint="BF"/>
          <w:sz w:val="22"/>
          <w:szCs w:val="22"/>
        </w:rPr>
        <w:t>, vielen Dank.</w:t>
      </w:r>
    </w:p>
    <w:p w14:paraId="3DAF00B4" w14:textId="77777777" w:rsidR="001A7C35" w:rsidRDefault="001A7C35" w:rsidP="001A7C35">
      <w:pPr>
        <w:rPr>
          <w:b/>
          <w:bCs/>
        </w:rPr>
      </w:pPr>
    </w:p>
    <w:p w14:paraId="7AD7D0BA" w14:textId="31C43C93" w:rsidR="001A7C35" w:rsidRPr="005E59BE" w:rsidRDefault="001A7C35" w:rsidP="001A7C35">
      <w:pPr>
        <w:rPr>
          <w:color w:val="215E99" w:themeColor="text2" w:themeTint="BF"/>
          <w:sz w:val="22"/>
          <w:szCs w:val="22"/>
        </w:rPr>
      </w:pPr>
      <w:r w:rsidRPr="004B57C8">
        <w:rPr>
          <w:b/>
          <w:bCs/>
          <w:color w:val="215E99" w:themeColor="text2" w:themeTint="BF"/>
        </w:rPr>
        <w:t>1</w:t>
      </w:r>
      <w:r w:rsidRPr="001A7C35">
        <w:rPr>
          <w:b/>
          <w:bCs/>
          <w:color w:val="215E99" w:themeColor="text2" w:themeTint="BF"/>
          <w:sz w:val="22"/>
          <w:szCs w:val="22"/>
        </w:rPr>
        <w:t xml:space="preserve"> Ich bestelle </w:t>
      </w:r>
      <w:r w:rsidR="006F7BEF">
        <w:rPr>
          <w:b/>
          <w:bCs/>
          <w:color w:val="215E99" w:themeColor="text2" w:themeTint="BF"/>
          <w:sz w:val="22"/>
          <w:szCs w:val="22"/>
        </w:rPr>
        <w:t>folgendes</w:t>
      </w:r>
      <w:r w:rsidRPr="001A7C35">
        <w:rPr>
          <w:b/>
          <w:bCs/>
          <w:color w:val="215E99" w:themeColor="text2" w:themeTint="BF"/>
          <w:sz w:val="22"/>
          <w:szCs w:val="22"/>
        </w:rPr>
        <w:t xml:space="preserve"> </w:t>
      </w:r>
      <w:r w:rsidR="007912C9">
        <w:rPr>
          <w:b/>
          <w:bCs/>
          <w:color w:val="215E99" w:themeColor="text2" w:themeTint="BF"/>
          <w:sz w:val="22"/>
          <w:szCs w:val="22"/>
        </w:rPr>
        <w:t>Große Abo</w:t>
      </w:r>
      <w:r w:rsidRPr="005E59BE">
        <w:rPr>
          <w:b/>
          <w:bCs/>
          <w:color w:val="215E99" w:themeColor="text2" w:themeTint="BF"/>
          <w:sz w:val="22"/>
          <w:szCs w:val="22"/>
        </w:rPr>
        <w:t xml:space="preserve"> 2024/25</w:t>
      </w:r>
      <w:r w:rsidRPr="001A7C35">
        <w:rPr>
          <w:b/>
          <w:bCs/>
          <w:color w:val="215E99" w:themeColor="text2" w:themeTint="BF"/>
          <w:sz w:val="22"/>
          <w:szCs w:val="22"/>
        </w:rPr>
        <w:t xml:space="preserve"> </w:t>
      </w:r>
      <w:r w:rsidRPr="001A7C35">
        <w:rPr>
          <w:color w:val="215E99" w:themeColor="text2" w:themeTint="BF"/>
          <w:sz w:val="22"/>
          <w:szCs w:val="22"/>
        </w:rPr>
        <w:t>(bitte ankreuzen)</w:t>
      </w:r>
    </w:p>
    <w:p w14:paraId="79E8468B" w14:textId="77777777" w:rsidR="005E59BE" w:rsidRPr="00D77A6B" w:rsidRDefault="005E59BE" w:rsidP="001A7C35">
      <w:pPr>
        <w:rPr>
          <w:sz w:val="22"/>
          <w:szCs w:val="22"/>
        </w:rPr>
      </w:pPr>
    </w:p>
    <w:tbl>
      <w:tblPr>
        <w:tblStyle w:val="Tabellenraster"/>
        <w:tblW w:w="9822" w:type="dxa"/>
        <w:tblInd w:w="-608"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shd w:val="clear" w:color="auto" w:fill="F2F2F2" w:themeFill="background1" w:themeFillShade="F2"/>
        <w:tblLayout w:type="fixed"/>
        <w:tblLook w:val="04A0" w:firstRow="1" w:lastRow="0" w:firstColumn="1" w:lastColumn="0" w:noHBand="0" w:noVBand="1"/>
      </w:tblPr>
      <w:tblGrid>
        <w:gridCol w:w="543"/>
        <w:gridCol w:w="542"/>
        <w:gridCol w:w="4910"/>
        <w:gridCol w:w="1984"/>
        <w:gridCol w:w="1843"/>
      </w:tblGrid>
      <w:tr w:rsidR="0006042A" w:rsidRPr="00D77A6B" w14:paraId="135C5579" w14:textId="77777777" w:rsidTr="0006042A">
        <w:trPr>
          <w:trHeight w:val="271"/>
        </w:trPr>
        <w:tc>
          <w:tcPr>
            <w:tcW w:w="543" w:type="dxa"/>
            <w:tcBorders>
              <w:top w:val="nil"/>
              <w:left w:val="nil"/>
              <w:bottom w:val="nil"/>
              <w:right w:val="single" w:sz="4" w:space="0" w:color="auto"/>
            </w:tcBorders>
          </w:tcPr>
          <w:p w14:paraId="70F7B24D" w14:textId="77777777" w:rsidR="0006042A" w:rsidRPr="001A7C35" w:rsidRDefault="0006042A" w:rsidP="001A7C35">
            <w:pPr>
              <w:rPr>
                <w:sz w:val="22"/>
                <w:szCs w:val="22"/>
              </w:rPr>
            </w:pPr>
          </w:p>
        </w:tc>
        <w:tc>
          <w:tcPr>
            <w:tcW w:w="542" w:type="dxa"/>
            <w:tcBorders>
              <w:left w:val="single" w:sz="4" w:space="0" w:color="auto"/>
              <w:right w:val="single" w:sz="4" w:space="0" w:color="auto"/>
            </w:tcBorders>
            <w:shd w:val="clear" w:color="auto" w:fill="FFFFFF" w:themeFill="background1"/>
          </w:tcPr>
          <w:p w14:paraId="69801AFF" w14:textId="77777777" w:rsidR="0006042A" w:rsidRPr="001A7C35" w:rsidRDefault="0006042A" w:rsidP="001A7C35">
            <w:pPr>
              <w:rPr>
                <w:sz w:val="22"/>
                <w:szCs w:val="22"/>
              </w:rPr>
            </w:pPr>
          </w:p>
        </w:tc>
        <w:tc>
          <w:tcPr>
            <w:tcW w:w="4910" w:type="dxa"/>
            <w:tcBorders>
              <w:left w:val="single" w:sz="4" w:space="0" w:color="auto"/>
            </w:tcBorders>
            <w:shd w:val="clear" w:color="auto" w:fill="FCFBDD"/>
          </w:tcPr>
          <w:p w14:paraId="72989F8C" w14:textId="77777777" w:rsidR="0006042A" w:rsidRPr="001A7C35" w:rsidRDefault="0006042A" w:rsidP="001A7C35">
            <w:pPr>
              <w:rPr>
                <w:sz w:val="22"/>
                <w:szCs w:val="22"/>
              </w:rPr>
            </w:pPr>
            <w:r w:rsidRPr="001A7C35">
              <w:rPr>
                <w:sz w:val="22"/>
                <w:szCs w:val="22"/>
              </w:rPr>
              <w:t>Abo-Art</w:t>
            </w:r>
          </w:p>
        </w:tc>
        <w:tc>
          <w:tcPr>
            <w:tcW w:w="1984" w:type="dxa"/>
            <w:shd w:val="clear" w:color="auto" w:fill="FCFBDD"/>
          </w:tcPr>
          <w:p w14:paraId="642DA1D0" w14:textId="77777777" w:rsidR="0006042A" w:rsidRPr="001A7C35" w:rsidRDefault="0006042A" w:rsidP="001A7C35">
            <w:pPr>
              <w:rPr>
                <w:sz w:val="22"/>
                <w:szCs w:val="22"/>
              </w:rPr>
            </w:pPr>
            <w:r w:rsidRPr="001A7C35">
              <w:rPr>
                <w:sz w:val="22"/>
                <w:szCs w:val="22"/>
              </w:rPr>
              <w:t>Veranstaltungen</w:t>
            </w:r>
          </w:p>
        </w:tc>
        <w:tc>
          <w:tcPr>
            <w:tcW w:w="1843" w:type="dxa"/>
            <w:shd w:val="clear" w:color="auto" w:fill="FCFBDD"/>
          </w:tcPr>
          <w:p w14:paraId="7B4EA6A7" w14:textId="77777777" w:rsidR="0006042A" w:rsidRPr="001A7C35" w:rsidRDefault="0006042A" w:rsidP="001A7C35">
            <w:pPr>
              <w:rPr>
                <w:sz w:val="22"/>
                <w:szCs w:val="22"/>
              </w:rPr>
            </w:pPr>
            <w:r w:rsidRPr="001A7C35">
              <w:rPr>
                <w:sz w:val="22"/>
                <w:szCs w:val="22"/>
              </w:rPr>
              <w:t xml:space="preserve">Preis </w:t>
            </w:r>
          </w:p>
        </w:tc>
      </w:tr>
      <w:tr w:rsidR="0006042A" w:rsidRPr="00D77A6B" w14:paraId="03BA4326" w14:textId="77777777" w:rsidTr="0006042A">
        <w:trPr>
          <w:trHeight w:val="271"/>
        </w:trPr>
        <w:tc>
          <w:tcPr>
            <w:tcW w:w="543" w:type="dxa"/>
            <w:tcBorders>
              <w:top w:val="nil"/>
              <w:left w:val="nil"/>
              <w:bottom w:val="nil"/>
              <w:right w:val="single" w:sz="4" w:space="0" w:color="auto"/>
            </w:tcBorders>
          </w:tcPr>
          <w:p w14:paraId="7C0B8765" w14:textId="77777777" w:rsidR="0006042A" w:rsidRPr="001A7C35" w:rsidRDefault="0006042A" w:rsidP="001A7C35">
            <w:pPr>
              <w:rPr>
                <w:sz w:val="22"/>
                <w:szCs w:val="22"/>
              </w:rPr>
            </w:pPr>
          </w:p>
        </w:tc>
        <w:tc>
          <w:tcPr>
            <w:tcW w:w="542" w:type="dxa"/>
            <w:tcBorders>
              <w:left w:val="single" w:sz="4" w:space="0" w:color="auto"/>
              <w:right w:val="single" w:sz="4" w:space="0" w:color="auto"/>
            </w:tcBorders>
            <w:shd w:val="clear" w:color="auto" w:fill="FFFFFF" w:themeFill="background1"/>
          </w:tcPr>
          <w:p w14:paraId="61562F9E" w14:textId="77777777" w:rsidR="0006042A" w:rsidRPr="001A7C35" w:rsidRDefault="0006042A" w:rsidP="0006042A">
            <w:pPr>
              <w:spacing w:before="80" w:after="80"/>
              <w:rPr>
                <w:sz w:val="22"/>
                <w:szCs w:val="22"/>
              </w:rPr>
            </w:pPr>
          </w:p>
        </w:tc>
        <w:tc>
          <w:tcPr>
            <w:tcW w:w="4910" w:type="dxa"/>
            <w:tcBorders>
              <w:left w:val="single" w:sz="4" w:space="0" w:color="auto"/>
            </w:tcBorders>
            <w:shd w:val="clear" w:color="auto" w:fill="B3E5A1"/>
          </w:tcPr>
          <w:p w14:paraId="426D98E4" w14:textId="13EB0300" w:rsidR="0006042A" w:rsidRPr="001A7C35" w:rsidRDefault="0006042A" w:rsidP="0006042A">
            <w:pPr>
              <w:spacing w:before="80" w:after="80"/>
              <w:rPr>
                <w:sz w:val="22"/>
                <w:szCs w:val="22"/>
              </w:rPr>
            </w:pPr>
            <w:r>
              <w:rPr>
                <w:sz w:val="22"/>
                <w:szCs w:val="22"/>
              </w:rPr>
              <w:t>Großes</w:t>
            </w:r>
            <w:r w:rsidRPr="001A7C35">
              <w:rPr>
                <w:sz w:val="22"/>
                <w:szCs w:val="22"/>
              </w:rPr>
              <w:t xml:space="preserve"> </w:t>
            </w:r>
            <w:r>
              <w:rPr>
                <w:sz w:val="22"/>
                <w:szCs w:val="22"/>
              </w:rPr>
              <w:t>Abo</w:t>
            </w:r>
          </w:p>
        </w:tc>
        <w:tc>
          <w:tcPr>
            <w:tcW w:w="1984" w:type="dxa"/>
            <w:shd w:val="clear" w:color="auto" w:fill="B3E5A1"/>
          </w:tcPr>
          <w:p w14:paraId="018F2A2A" w14:textId="72F49CCE" w:rsidR="0006042A" w:rsidRPr="001A7C35" w:rsidRDefault="0006042A" w:rsidP="0006042A">
            <w:pPr>
              <w:spacing w:before="80" w:after="80"/>
              <w:rPr>
                <w:sz w:val="22"/>
                <w:szCs w:val="22"/>
              </w:rPr>
            </w:pPr>
            <w:r>
              <w:rPr>
                <w:sz w:val="22"/>
                <w:szCs w:val="22"/>
              </w:rPr>
              <w:t>8</w:t>
            </w:r>
          </w:p>
        </w:tc>
        <w:tc>
          <w:tcPr>
            <w:tcW w:w="1843" w:type="dxa"/>
            <w:shd w:val="clear" w:color="auto" w:fill="B3E5A1"/>
          </w:tcPr>
          <w:p w14:paraId="6C513DBC" w14:textId="2BD2D1C6" w:rsidR="0006042A" w:rsidRPr="001A7C35" w:rsidRDefault="0006042A" w:rsidP="0006042A">
            <w:pPr>
              <w:spacing w:before="80" w:after="80"/>
              <w:rPr>
                <w:sz w:val="22"/>
                <w:szCs w:val="22"/>
              </w:rPr>
            </w:pPr>
            <w:r w:rsidRPr="001A7C35">
              <w:rPr>
                <w:sz w:val="22"/>
                <w:szCs w:val="22"/>
              </w:rPr>
              <w:t>€ 1</w:t>
            </w:r>
            <w:r>
              <w:rPr>
                <w:sz w:val="22"/>
                <w:szCs w:val="22"/>
              </w:rPr>
              <w:t>9</w:t>
            </w:r>
            <w:r w:rsidRPr="001A7C35">
              <w:rPr>
                <w:sz w:val="22"/>
                <w:szCs w:val="22"/>
              </w:rPr>
              <w:t>0</w:t>
            </w:r>
          </w:p>
        </w:tc>
      </w:tr>
      <w:tr w:rsidR="0006042A" w:rsidRPr="00D77A6B" w14:paraId="60412710" w14:textId="77777777" w:rsidTr="0006042A">
        <w:trPr>
          <w:trHeight w:val="271"/>
        </w:trPr>
        <w:tc>
          <w:tcPr>
            <w:tcW w:w="543" w:type="dxa"/>
            <w:tcBorders>
              <w:top w:val="nil"/>
              <w:left w:val="nil"/>
              <w:bottom w:val="nil"/>
              <w:right w:val="single" w:sz="4" w:space="0" w:color="auto"/>
            </w:tcBorders>
          </w:tcPr>
          <w:p w14:paraId="1CA5BB7F" w14:textId="77777777" w:rsidR="0006042A" w:rsidRPr="001A7C35" w:rsidRDefault="0006042A" w:rsidP="001A7C35">
            <w:pPr>
              <w:rPr>
                <w:sz w:val="22"/>
                <w:szCs w:val="22"/>
              </w:rPr>
            </w:pPr>
          </w:p>
        </w:tc>
        <w:tc>
          <w:tcPr>
            <w:tcW w:w="542" w:type="dxa"/>
            <w:tcBorders>
              <w:left w:val="single" w:sz="4" w:space="0" w:color="auto"/>
              <w:right w:val="single" w:sz="4" w:space="0" w:color="auto"/>
            </w:tcBorders>
            <w:shd w:val="clear" w:color="auto" w:fill="FFFFFF" w:themeFill="background1"/>
          </w:tcPr>
          <w:p w14:paraId="1D16CA89" w14:textId="77777777" w:rsidR="0006042A" w:rsidRPr="001A7C35" w:rsidRDefault="0006042A" w:rsidP="0006042A">
            <w:pPr>
              <w:spacing w:before="80" w:after="80"/>
              <w:rPr>
                <w:sz w:val="22"/>
                <w:szCs w:val="22"/>
              </w:rPr>
            </w:pPr>
          </w:p>
        </w:tc>
        <w:tc>
          <w:tcPr>
            <w:tcW w:w="4910" w:type="dxa"/>
            <w:tcBorders>
              <w:left w:val="single" w:sz="4" w:space="0" w:color="auto"/>
            </w:tcBorders>
            <w:shd w:val="clear" w:color="auto" w:fill="B3E5A1"/>
          </w:tcPr>
          <w:p w14:paraId="0E64A39E" w14:textId="4B5483A5" w:rsidR="0006042A" w:rsidRPr="001A7C35" w:rsidRDefault="0006042A" w:rsidP="0006042A">
            <w:pPr>
              <w:spacing w:before="80" w:after="80"/>
              <w:rPr>
                <w:sz w:val="22"/>
                <w:szCs w:val="22"/>
              </w:rPr>
            </w:pPr>
            <w:r>
              <w:rPr>
                <w:sz w:val="22"/>
                <w:szCs w:val="22"/>
              </w:rPr>
              <w:t>Großes Abo</w:t>
            </w:r>
            <w:r w:rsidRPr="001A7C35">
              <w:rPr>
                <w:sz w:val="22"/>
                <w:szCs w:val="22"/>
              </w:rPr>
              <w:t xml:space="preserve"> ermäßigt*</w:t>
            </w:r>
          </w:p>
        </w:tc>
        <w:tc>
          <w:tcPr>
            <w:tcW w:w="1984" w:type="dxa"/>
            <w:shd w:val="clear" w:color="auto" w:fill="B3E5A1"/>
          </w:tcPr>
          <w:p w14:paraId="45E5A091" w14:textId="2D306E31" w:rsidR="0006042A" w:rsidRPr="001A7C35" w:rsidRDefault="0006042A" w:rsidP="0006042A">
            <w:pPr>
              <w:spacing w:before="80" w:after="80"/>
              <w:rPr>
                <w:sz w:val="22"/>
                <w:szCs w:val="22"/>
              </w:rPr>
            </w:pPr>
            <w:r>
              <w:rPr>
                <w:sz w:val="22"/>
                <w:szCs w:val="22"/>
              </w:rPr>
              <w:t>8</w:t>
            </w:r>
          </w:p>
        </w:tc>
        <w:tc>
          <w:tcPr>
            <w:tcW w:w="1843" w:type="dxa"/>
            <w:shd w:val="clear" w:color="auto" w:fill="B3E5A1"/>
          </w:tcPr>
          <w:p w14:paraId="154DAF0C" w14:textId="3C98D06F" w:rsidR="0006042A" w:rsidRPr="001A7C35" w:rsidRDefault="0006042A" w:rsidP="0006042A">
            <w:pPr>
              <w:spacing w:before="80" w:after="80"/>
              <w:rPr>
                <w:sz w:val="22"/>
                <w:szCs w:val="22"/>
              </w:rPr>
            </w:pPr>
            <w:r w:rsidRPr="001A7C35">
              <w:rPr>
                <w:sz w:val="22"/>
                <w:szCs w:val="22"/>
              </w:rPr>
              <w:t xml:space="preserve">€  </w:t>
            </w:r>
            <w:r>
              <w:rPr>
                <w:sz w:val="22"/>
                <w:szCs w:val="22"/>
              </w:rPr>
              <w:t>8</w:t>
            </w:r>
            <w:r w:rsidRPr="001A7C35">
              <w:rPr>
                <w:sz w:val="22"/>
                <w:szCs w:val="22"/>
              </w:rPr>
              <w:t>0</w:t>
            </w:r>
          </w:p>
        </w:tc>
      </w:tr>
      <w:tr w:rsidR="0006042A" w:rsidRPr="00D77A6B" w14:paraId="7A9651F1" w14:textId="77777777" w:rsidTr="0006042A">
        <w:trPr>
          <w:trHeight w:val="271"/>
        </w:trPr>
        <w:tc>
          <w:tcPr>
            <w:tcW w:w="543" w:type="dxa"/>
            <w:tcBorders>
              <w:top w:val="nil"/>
              <w:left w:val="nil"/>
              <w:bottom w:val="nil"/>
              <w:right w:val="single" w:sz="4" w:space="0" w:color="auto"/>
            </w:tcBorders>
          </w:tcPr>
          <w:p w14:paraId="128C68DA" w14:textId="77777777" w:rsidR="0006042A" w:rsidRPr="001A7C35" w:rsidRDefault="0006042A" w:rsidP="001A7C35">
            <w:pPr>
              <w:rPr>
                <w:sz w:val="22"/>
                <w:szCs w:val="22"/>
              </w:rPr>
            </w:pPr>
          </w:p>
        </w:tc>
        <w:tc>
          <w:tcPr>
            <w:tcW w:w="542" w:type="dxa"/>
            <w:tcBorders>
              <w:left w:val="single" w:sz="4" w:space="0" w:color="auto"/>
              <w:right w:val="single" w:sz="4" w:space="0" w:color="auto"/>
            </w:tcBorders>
            <w:shd w:val="clear" w:color="auto" w:fill="FFFFFF" w:themeFill="background1"/>
          </w:tcPr>
          <w:p w14:paraId="2F9F2433" w14:textId="77777777" w:rsidR="0006042A" w:rsidRPr="001A7C35" w:rsidRDefault="0006042A" w:rsidP="0006042A">
            <w:pPr>
              <w:spacing w:before="80" w:after="80"/>
              <w:rPr>
                <w:sz w:val="22"/>
                <w:szCs w:val="22"/>
              </w:rPr>
            </w:pPr>
          </w:p>
        </w:tc>
        <w:tc>
          <w:tcPr>
            <w:tcW w:w="4910" w:type="dxa"/>
            <w:tcBorders>
              <w:left w:val="single" w:sz="4" w:space="0" w:color="auto"/>
            </w:tcBorders>
            <w:shd w:val="clear" w:color="auto" w:fill="B3E5A1"/>
          </w:tcPr>
          <w:p w14:paraId="073C8A6E" w14:textId="0EDDEDB3" w:rsidR="0006042A" w:rsidRPr="001A7C35" w:rsidRDefault="0006042A" w:rsidP="0006042A">
            <w:pPr>
              <w:spacing w:before="80" w:after="80"/>
              <w:rPr>
                <w:sz w:val="22"/>
                <w:szCs w:val="22"/>
              </w:rPr>
            </w:pPr>
            <w:r>
              <w:rPr>
                <w:sz w:val="22"/>
                <w:szCs w:val="22"/>
              </w:rPr>
              <w:t>Großes Abo</w:t>
            </w:r>
            <w:r w:rsidRPr="001A7C35">
              <w:rPr>
                <w:sz w:val="22"/>
                <w:szCs w:val="22"/>
              </w:rPr>
              <w:t xml:space="preserve"> ermäßigt mit Begleitperson (Abo-Inhaber = Vollzahler, Begleitperson = frei**)</w:t>
            </w:r>
          </w:p>
        </w:tc>
        <w:tc>
          <w:tcPr>
            <w:tcW w:w="1984" w:type="dxa"/>
            <w:shd w:val="clear" w:color="auto" w:fill="B3E5A1"/>
          </w:tcPr>
          <w:p w14:paraId="38973F88" w14:textId="36002219" w:rsidR="0006042A" w:rsidRPr="001A7C35" w:rsidRDefault="0006042A" w:rsidP="0006042A">
            <w:pPr>
              <w:spacing w:before="80" w:after="80"/>
              <w:rPr>
                <w:sz w:val="22"/>
                <w:szCs w:val="22"/>
              </w:rPr>
            </w:pPr>
            <w:r>
              <w:rPr>
                <w:sz w:val="22"/>
                <w:szCs w:val="22"/>
              </w:rPr>
              <w:t>8</w:t>
            </w:r>
          </w:p>
        </w:tc>
        <w:tc>
          <w:tcPr>
            <w:tcW w:w="1843" w:type="dxa"/>
            <w:shd w:val="clear" w:color="auto" w:fill="B3E5A1"/>
          </w:tcPr>
          <w:p w14:paraId="1D6D0645" w14:textId="51C67265" w:rsidR="0006042A" w:rsidRPr="001A7C35" w:rsidRDefault="0006042A" w:rsidP="0006042A">
            <w:pPr>
              <w:spacing w:before="80" w:after="80"/>
              <w:rPr>
                <w:sz w:val="22"/>
                <w:szCs w:val="22"/>
              </w:rPr>
            </w:pPr>
            <w:r w:rsidRPr="001A7C35">
              <w:rPr>
                <w:sz w:val="22"/>
                <w:szCs w:val="22"/>
              </w:rPr>
              <w:t>€ 1</w:t>
            </w:r>
            <w:r>
              <w:rPr>
                <w:sz w:val="22"/>
                <w:szCs w:val="22"/>
              </w:rPr>
              <w:t>9</w:t>
            </w:r>
            <w:r w:rsidRPr="001A7C35">
              <w:rPr>
                <w:sz w:val="22"/>
                <w:szCs w:val="22"/>
              </w:rPr>
              <w:t>0</w:t>
            </w:r>
          </w:p>
        </w:tc>
      </w:tr>
    </w:tbl>
    <w:p w14:paraId="7ADB6924" w14:textId="14A30A1E" w:rsidR="001A7C35" w:rsidRPr="003B1630" w:rsidRDefault="001A7C35" w:rsidP="001A7C35">
      <w:pPr>
        <w:rPr>
          <w:color w:val="000000" w:themeColor="text1"/>
          <w:sz w:val="18"/>
          <w:szCs w:val="18"/>
        </w:rPr>
      </w:pPr>
      <w:r w:rsidRPr="003B1630">
        <w:rPr>
          <w:color w:val="000000" w:themeColor="text1"/>
          <w:sz w:val="18"/>
          <w:szCs w:val="18"/>
        </w:rPr>
        <w:t xml:space="preserve">*Während der Spielzeit können Abos nicht umgewandelt werden. Ermäßigungen gelten für Schüler, Studierende bis 27 Jahre, Auszubildende, Bundesfreiwilligendienstleistende FSJ bzw. FÖJ, Bezieher ALG II-Leistungen, Ehrenamtskarteninhaber, </w:t>
      </w:r>
      <w:proofErr w:type="spellStart"/>
      <w:r w:rsidRPr="003B1630">
        <w:rPr>
          <w:color w:val="000000" w:themeColor="text1"/>
          <w:sz w:val="18"/>
          <w:szCs w:val="18"/>
        </w:rPr>
        <w:t>Juleica</w:t>
      </w:r>
      <w:proofErr w:type="spellEnd"/>
      <w:r w:rsidRPr="003B1630">
        <w:rPr>
          <w:color w:val="000000" w:themeColor="text1"/>
          <w:sz w:val="18"/>
          <w:szCs w:val="18"/>
        </w:rPr>
        <w:t xml:space="preserve"> und Menschen mit Beeinträchtigungen ab 80%.</w:t>
      </w:r>
    </w:p>
    <w:p w14:paraId="16A649B8" w14:textId="77777777" w:rsidR="0006042A" w:rsidRDefault="001A7C35" w:rsidP="001A7C35">
      <w:pPr>
        <w:rPr>
          <w:color w:val="000000" w:themeColor="text1"/>
          <w:sz w:val="18"/>
          <w:szCs w:val="18"/>
        </w:rPr>
      </w:pPr>
      <w:r w:rsidRPr="003B1630">
        <w:rPr>
          <w:color w:val="000000" w:themeColor="text1"/>
          <w:sz w:val="18"/>
          <w:szCs w:val="18"/>
        </w:rPr>
        <w:t xml:space="preserve">**Menschen mit Schwerbehinderung ab 80 % (Vermerk „B“) gegen Vorlage des Ausweises. </w:t>
      </w:r>
    </w:p>
    <w:p w14:paraId="4E5D78BF" w14:textId="7C565275" w:rsidR="001A7C35" w:rsidRPr="003B1630" w:rsidRDefault="001A7C35" w:rsidP="001A7C35">
      <w:pPr>
        <w:rPr>
          <w:color w:val="000000" w:themeColor="text1"/>
          <w:sz w:val="18"/>
          <w:szCs w:val="18"/>
        </w:rPr>
      </w:pPr>
      <w:r w:rsidRPr="003B1630">
        <w:rPr>
          <w:color w:val="000000" w:themeColor="text1"/>
          <w:sz w:val="18"/>
          <w:szCs w:val="18"/>
        </w:rPr>
        <w:t xml:space="preserve">Ermäßigungen werden nur einmal berücksichtigt </w:t>
      </w:r>
      <w:r w:rsidR="0006042A">
        <w:rPr>
          <w:color w:val="000000" w:themeColor="text1"/>
          <w:sz w:val="18"/>
          <w:szCs w:val="18"/>
        </w:rPr>
        <w:t xml:space="preserve">und sind </w:t>
      </w:r>
      <w:r w:rsidRPr="003B1630">
        <w:rPr>
          <w:color w:val="000000" w:themeColor="text1"/>
          <w:sz w:val="18"/>
          <w:szCs w:val="18"/>
        </w:rPr>
        <w:t>nicht kombinierbar.</w:t>
      </w:r>
    </w:p>
    <w:p w14:paraId="6682BAD8" w14:textId="77777777" w:rsidR="005E59BE" w:rsidRDefault="005E59BE" w:rsidP="001A7C35">
      <w:pPr>
        <w:rPr>
          <w:b/>
          <w:bCs/>
          <w:color w:val="215E99" w:themeColor="text2" w:themeTint="BF"/>
          <w:sz w:val="22"/>
          <w:szCs w:val="22"/>
        </w:rPr>
      </w:pPr>
    </w:p>
    <w:p w14:paraId="51CCD015" w14:textId="7BF79E92" w:rsidR="00924AC7" w:rsidRDefault="006F7BEF" w:rsidP="001A7C35">
      <w:pPr>
        <w:rPr>
          <w:b/>
          <w:bCs/>
          <w:color w:val="215E99" w:themeColor="text2" w:themeTint="BF"/>
          <w:sz w:val="22"/>
          <w:szCs w:val="22"/>
        </w:rPr>
      </w:pPr>
      <w:r w:rsidRPr="001A7C35">
        <w:rPr>
          <w:b/>
          <w:bCs/>
          <w:color w:val="215E99" w:themeColor="text2" w:themeTint="BF"/>
          <w:sz w:val="22"/>
          <w:szCs w:val="22"/>
        </w:rPr>
        <w:t>Veranstaltungen</w:t>
      </w:r>
      <w:r>
        <w:rPr>
          <w:b/>
          <w:bCs/>
          <w:color w:val="215E99" w:themeColor="text2" w:themeTint="BF"/>
          <w:sz w:val="22"/>
          <w:szCs w:val="22"/>
        </w:rPr>
        <w:t xml:space="preserve"> des Großen Abos 2024/25</w:t>
      </w:r>
    </w:p>
    <w:p w14:paraId="285068B1" w14:textId="77777777" w:rsidR="006F7BEF" w:rsidRPr="00D77A6B" w:rsidRDefault="006F7BEF" w:rsidP="001A7C35">
      <w:pPr>
        <w:rPr>
          <w:b/>
          <w:bCs/>
          <w:color w:val="215E99" w:themeColor="text2" w:themeTint="BF"/>
          <w:sz w:val="22"/>
          <w:szCs w:val="22"/>
        </w:rPr>
      </w:pPr>
    </w:p>
    <w:tbl>
      <w:tblPr>
        <w:tblStyle w:val="Tabellenraster"/>
        <w:tblW w:w="9876" w:type="dxa"/>
        <w:tblInd w:w="-709"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shd w:val="clear" w:color="auto" w:fill="F2F2F2" w:themeFill="background1" w:themeFillShade="F2"/>
        <w:tblLook w:val="04A0" w:firstRow="1" w:lastRow="0" w:firstColumn="1" w:lastColumn="0" w:noHBand="0" w:noVBand="1"/>
      </w:tblPr>
      <w:tblGrid>
        <w:gridCol w:w="709"/>
        <w:gridCol w:w="474"/>
        <w:gridCol w:w="648"/>
        <w:gridCol w:w="1379"/>
        <w:gridCol w:w="5032"/>
        <w:gridCol w:w="1634"/>
      </w:tblGrid>
      <w:tr w:rsidR="001A7C35" w:rsidRPr="00D77A6B" w14:paraId="46466816" w14:textId="77777777" w:rsidTr="007912C9">
        <w:trPr>
          <w:trHeight w:val="389"/>
        </w:trPr>
        <w:tc>
          <w:tcPr>
            <w:tcW w:w="709" w:type="dxa"/>
            <w:tcBorders>
              <w:top w:val="nil"/>
              <w:left w:val="nil"/>
              <w:bottom w:val="nil"/>
              <w:right w:val="single" w:sz="4" w:space="0" w:color="auto"/>
            </w:tcBorders>
            <w:shd w:val="clear" w:color="auto" w:fill="auto"/>
          </w:tcPr>
          <w:p w14:paraId="720C07C5" w14:textId="77777777" w:rsidR="001A7C35" w:rsidRPr="001A7C35" w:rsidRDefault="001A7C35" w:rsidP="001A7C35"/>
        </w:tc>
        <w:tc>
          <w:tcPr>
            <w:tcW w:w="474" w:type="dxa"/>
            <w:tcBorders>
              <w:left w:val="single" w:sz="8" w:space="0" w:color="156082" w:themeColor="accent1"/>
              <w:right w:val="single" w:sz="8" w:space="0" w:color="156082" w:themeColor="accent1"/>
            </w:tcBorders>
          </w:tcPr>
          <w:p w14:paraId="5292FFAF" w14:textId="77777777" w:rsidR="001A7C35" w:rsidRPr="001A7C35" w:rsidRDefault="001A7C35" w:rsidP="001A7C35"/>
        </w:tc>
        <w:tc>
          <w:tcPr>
            <w:tcW w:w="648" w:type="dxa"/>
            <w:tcBorders>
              <w:left w:val="single" w:sz="8" w:space="0" w:color="156082" w:themeColor="accent1"/>
            </w:tcBorders>
            <w:shd w:val="clear" w:color="auto" w:fill="FCFBDD"/>
          </w:tcPr>
          <w:p w14:paraId="6C67C4CC" w14:textId="77777777" w:rsidR="001A7C35" w:rsidRPr="001A7C35" w:rsidRDefault="001A7C35" w:rsidP="0006042A">
            <w:pPr>
              <w:spacing w:before="80"/>
              <w:rPr>
                <w:sz w:val="22"/>
                <w:szCs w:val="22"/>
              </w:rPr>
            </w:pPr>
            <w:r w:rsidRPr="001A7C35">
              <w:rPr>
                <w:sz w:val="22"/>
                <w:szCs w:val="22"/>
              </w:rPr>
              <w:t>Mo.</w:t>
            </w:r>
          </w:p>
        </w:tc>
        <w:tc>
          <w:tcPr>
            <w:tcW w:w="1379" w:type="dxa"/>
            <w:shd w:val="clear" w:color="auto" w:fill="FCFBDD"/>
          </w:tcPr>
          <w:p w14:paraId="63F5B959" w14:textId="77777777" w:rsidR="001A7C35" w:rsidRPr="001A7C35" w:rsidRDefault="001A7C35" w:rsidP="0006042A">
            <w:pPr>
              <w:spacing w:before="80"/>
              <w:rPr>
                <w:sz w:val="22"/>
                <w:szCs w:val="22"/>
              </w:rPr>
            </w:pPr>
            <w:r w:rsidRPr="001A7C35">
              <w:rPr>
                <w:sz w:val="22"/>
                <w:szCs w:val="22"/>
              </w:rPr>
              <w:t>16.09.2024</w:t>
            </w:r>
          </w:p>
        </w:tc>
        <w:tc>
          <w:tcPr>
            <w:tcW w:w="5032" w:type="dxa"/>
            <w:shd w:val="clear" w:color="auto" w:fill="B3E5A1" w:themeFill="accent6" w:themeFillTint="66"/>
          </w:tcPr>
          <w:p w14:paraId="64D4731B" w14:textId="77777777" w:rsidR="001A7C35" w:rsidRPr="001A7C35" w:rsidRDefault="001A7C35" w:rsidP="0006042A">
            <w:pPr>
              <w:spacing w:before="80"/>
              <w:rPr>
                <w:sz w:val="22"/>
                <w:szCs w:val="22"/>
              </w:rPr>
            </w:pPr>
            <w:r w:rsidRPr="001A7C35">
              <w:rPr>
                <w:sz w:val="22"/>
                <w:szCs w:val="22"/>
              </w:rPr>
              <w:t>Der ewige Spießer (</w:t>
            </w:r>
            <w:proofErr w:type="spellStart"/>
            <w:r w:rsidRPr="001A7C35">
              <w:rPr>
                <w:sz w:val="22"/>
                <w:szCs w:val="22"/>
              </w:rPr>
              <w:t>TfN</w:t>
            </w:r>
            <w:proofErr w:type="spellEnd"/>
            <w:r w:rsidRPr="001A7C35">
              <w:rPr>
                <w:sz w:val="22"/>
                <w:szCs w:val="22"/>
              </w:rPr>
              <w:t>)</w:t>
            </w:r>
          </w:p>
        </w:tc>
        <w:tc>
          <w:tcPr>
            <w:tcW w:w="1634" w:type="dxa"/>
            <w:shd w:val="clear" w:color="auto" w:fill="FCFBDD"/>
          </w:tcPr>
          <w:p w14:paraId="4550C29A" w14:textId="77777777" w:rsidR="001A7C35" w:rsidRPr="001A7C35" w:rsidRDefault="001A7C35" w:rsidP="0006042A">
            <w:pPr>
              <w:spacing w:before="80"/>
              <w:rPr>
                <w:sz w:val="22"/>
                <w:szCs w:val="22"/>
              </w:rPr>
            </w:pPr>
            <w:r w:rsidRPr="001A7C35">
              <w:rPr>
                <w:sz w:val="22"/>
                <w:szCs w:val="22"/>
              </w:rPr>
              <w:t>Stadttheater</w:t>
            </w:r>
          </w:p>
        </w:tc>
      </w:tr>
      <w:tr w:rsidR="001A7C35" w:rsidRPr="00D77A6B" w14:paraId="1957274A" w14:textId="77777777" w:rsidTr="007912C9">
        <w:trPr>
          <w:trHeight w:val="389"/>
        </w:trPr>
        <w:tc>
          <w:tcPr>
            <w:tcW w:w="709" w:type="dxa"/>
            <w:tcBorders>
              <w:top w:val="nil"/>
              <w:left w:val="nil"/>
              <w:bottom w:val="nil"/>
              <w:right w:val="single" w:sz="4" w:space="0" w:color="auto"/>
            </w:tcBorders>
            <w:shd w:val="clear" w:color="auto" w:fill="auto"/>
          </w:tcPr>
          <w:p w14:paraId="55383906" w14:textId="77777777" w:rsidR="001A7C35" w:rsidRPr="001A7C35" w:rsidRDefault="001A7C35" w:rsidP="001A7C35"/>
        </w:tc>
        <w:tc>
          <w:tcPr>
            <w:tcW w:w="474" w:type="dxa"/>
            <w:tcBorders>
              <w:left w:val="single" w:sz="8" w:space="0" w:color="156082" w:themeColor="accent1"/>
              <w:right w:val="single" w:sz="8" w:space="0" w:color="156082" w:themeColor="accent1"/>
            </w:tcBorders>
          </w:tcPr>
          <w:p w14:paraId="68F08BB8" w14:textId="77777777" w:rsidR="001A7C35" w:rsidRPr="001A7C35" w:rsidRDefault="001A7C35" w:rsidP="001A7C35"/>
        </w:tc>
        <w:tc>
          <w:tcPr>
            <w:tcW w:w="648" w:type="dxa"/>
            <w:tcBorders>
              <w:left w:val="single" w:sz="8" w:space="0" w:color="156082" w:themeColor="accent1"/>
            </w:tcBorders>
            <w:shd w:val="clear" w:color="auto" w:fill="FCFBDD"/>
          </w:tcPr>
          <w:p w14:paraId="6F2D0B4D" w14:textId="77777777" w:rsidR="001A7C35" w:rsidRPr="001A7C35" w:rsidRDefault="001A7C35" w:rsidP="0006042A">
            <w:pPr>
              <w:spacing w:before="80"/>
              <w:rPr>
                <w:sz w:val="22"/>
                <w:szCs w:val="22"/>
              </w:rPr>
            </w:pPr>
            <w:r w:rsidRPr="001A7C35">
              <w:rPr>
                <w:sz w:val="22"/>
                <w:szCs w:val="22"/>
              </w:rPr>
              <w:t>Di.</w:t>
            </w:r>
          </w:p>
        </w:tc>
        <w:tc>
          <w:tcPr>
            <w:tcW w:w="1379" w:type="dxa"/>
            <w:shd w:val="clear" w:color="auto" w:fill="FCFBDD"/>
          </w:tcPr>
          <w:p w14:paraId="2E1773AC" w14:textId="77777777" w:rsidR="001A7C35" w:rsidRPr="001A7C35" w:rsidRDefault="001A7C35" w:rsidP="0006042A">
            <w:pPr>
              <w:spacing w:before="80"/>
              <w:rPr>
                <w:sz w:val="22"/>
                <w:szCs w:val="22"/>
              </w:rPr>
            </w:pPr>
            <w:r w:rsidRPr="001A7C35">
              <w:rPr>
                <w:sz w:val="22"/>
                <w:szCs w:val="22"/>
              </w:rPr>
              <w:t>22.10.2024</w:t>
            </w:r>
          </w:p>
        </w:tc>
        <w:tc>
          <w:tcPr>
            <w:tcW w:w="5032" w:type="dxa"/>
            <w:shd w:val="clear" w:color="auto" w:fill="B3E5A1" w:themeFill="accent6" w:themeFillTint="66"/>
          </w:tcPr>
          <w:p w14:paraId="54BD5A23" w14:textId="77777777" w:rsidR="001A7C35" w:rsidRPr="001A7C35" w:rsidRDefault="001A7C35" w:rsidP="0006042A">
            <w:pPr>
              <w:spacing w:before="80"/>
              <w:rPr>
                <w:sz w:val="22"/>
                <w:szCs w:val="22"/>
              </w:rPr>
            </w:pPr>
            <w:r w:rsidRPr="001A7C35">
              <w:rPr>
                <w:sz w:val="22"/>
                <w:szCs w:val="22"/>
              </w:rPr>
              <w:t>Die Therapie (Berliner Kriminaltheater, nach S. Fitzek)</w:t>
            </w:r>
          </w:p>
        </w:tc>
        <w:tc>
          <w:tcPr>
            <w:tcW w:w="1634" w:type="dxa"/>
            <w:shd w:val="clear" w:color="auto" w:fill="FCFBDD"/>
          </w:tcPr>
          <w:p w14:paraId="7F37C395" w14:textId="77777777" w:rsidR="001A7C35" w:rsidRPr="001A7C35" w:rsidRDefault="001A7C35" w:rsidP="0006042A">
            <w:pPr>
              <w:spacing w:before="80"/>
              <w:rPr>
                <w:sz w:val="22"/>
                <w:szCs w:val="22"/>
              </w:rPr>
            </w:pPr>
            <w:r w:rsidRPr="001A7C35">
              <w:rPr>
                <w:sz w:val="22"/>
                <w:szCs w:val="22"/>
              </w:rPr>
              <w:t>Stadttheater</w:t>
            </w:r>
          </w:p>
        </w:tc>
      </w:tr>
      <w:tr w:rsidR="001A7C35" w:rsidRPr="00D77A6B" w14:paraId="41BC3CB0" w14:textId="77777777" w:rsidTr="007912C9">
        <w:trPr>
          <w:trHeight w:val="406"/>
        </w:trPr>
        <w:tc>
          <w:tcPr>
            <w:tcW w:w="709" w:type="dxa"/>
            <w:tcBorders>
              <w:top w:val="nil"/>
              <w:left w:val="nil"/>
              <w:bottom w:val="nil"/>
              <w:right w:val="single" w:sz="4" w:space="0" w:color="auto"/>
            </w:tcBorders>
            <w:shd w:val="clear" w:color="auto" w:fill="auto"/>
          </w:tcPr>
          <w:p w14:paraId="3F8AF49C" w14:textId="77777777" w:rsidR="001A7C35" w:rsidRPr="001A7C35" w:rsidRDefault="001A7C35" w:rsidP="001A7C35"/>
        </w:tc>
        <w:tc>
          <w:tcPr>
            <w:tcW w:w="474" w:type="dxa"/>
            <w:tcBorders>
              <w:left w:val="single" w:sz="8" w:space="0" w:color="156082" w:themeColor="accent1"/>
              <w:right w:val="single" w:sz="8" w:space="0" w:color="156082" w:themeColor="accent1"/>
            </w:tcBorders>
          </w:tcPr>
          <w:p w14:paraId="50D6DD63" w14:textId="77777777" w:rsidR="001A7C35" w:rsidRPr="001A7C35" w:rsidRDefault="001A7C35" w:rsidP="001A7C35"/>
        </w:tc>
        <w:tc>
          <w:tcPr>
            <w:tcW w:w="648" w:type="dxa"/>
            <w:tcBorders>
              <w:left w:val="single" w:sz="8" w:space="0" w:color="156082" w:themeColor="accent1"/>
            </w:tcBorders>
            <w:shd w:val="clear" w:color="auto" w:fill="FCFBDD"/>
          </w:tcPr>
          <w:p w14:paraId="5DF7FB33" w14:textId="77777777" w:rsidR="001A7C35" w:rsidRPr="001A7C35" w:rsidRDefault="001A7C35" w:rsidP="0006042A">
            <w:pPr>
              <w:spacing w:before="80"/>
              <w:rPr>
                <w:sz w:val="22"/>
                <w:szCs w:val="22"/>
              </w:rPr>
            </w:pPr>
            <w:r w:rsidRPr="001A7C35">
              <w:rPr>
                <w:sz w:val="22"/>
                <w:szCs w:val="22"/>
              </w:rPr>
              <w:t>Di.</w:t>
            </w:r>
          </w:p>
        </w:tc>
        <w:tc>
          <w:tcPr>
            <w:tcW w:w="1379" w:type="dxa"/>
            <w:shd w:val="clear" w:color="auto" w:fill="FCFBDD"/>
          </w:tcPr>
          <w:p w14:paraId="0D6CC45F" w14:textId="77777777" w:rsidR="001A7C35" w:rsidRPr="001A7C35" w:rsidRDefault="001A7C35" w:rsidP="0006042A">
            <w:pPr>
              <w:spacing w:before="80"/>
              <w:rPr>
                <w:sz w:val="22"/>
                <w:szCs w:val="22"/>
              </w:rPr>
            </w:pPr>
            <w:r w:rsidRPr="001A7C35">
              <w:rPr>
                <w:sz w:val="22"/>
                <w:szCs w:val="22"/>
              </w:rPr>
              <w:t>26.11.2024</w:t>
            </w:r>
          </w:p>
        </w:tc>
        <w:tc>
          <w:tcPr>
            <w:tcW w:w="5032" w:type="dxa"/>
            <w:shd w:val="clear" w:color="auto" w:fill="B3E5A1" w:themeFill="accent6" w:themeFillTint="66"/>
          </w:tcPr>
          <w:p w14:paraId="20B6391F" w14:textId="77777777" w:rsidR="001A7C35" w:rsidRPr="001A7C35" w:rsidRDefault="001A7C35" w:rsidP="0006042A">
            <w:pPr>
              <w:spacing w:before="80"/>
              <w:rPr>
                <w:sz w:val="22"/>
                <w:szCs w:val="22"/>
              </w:rPr>
            </w:pPr>
            <w:r w:rsidRPr="001A7C35">
              <w:rPr>
                <w:sz w:val="22"/>
                <w:szCs w:val="22"/>
              </w:rPr>
              <w:t>Landunter (Ohnsorg)</w:t>
            </w:r>
          </w:p>
        </w:tc>
        <w:tc>
          <w:tcPr>
            <w:tcW w:w="1634" w:type="dxa"/>
            <w:shd w:val="clear" w:color="auto" w:fill="FCFBDD"/>
          </w:tcPr>
          <w:p w14:paraId="09BA0E1E" w14:textId="77777777" w:rsidR="001A7C35" w:rsidRPr="001A7C35" w:rsidRDefault="001A7C35" w:rsidP="0006042A">
            <w:pPr>
              <w:spacing w:before="80"/>
              <w:rPr>
                <w:sz w:val="22"/>
                <w:szCs w:val="22"/>
              </w:rPr>
            </w:pPr>
            <w:r w:rsidRPr="001A7C35">
              <w:rPr>
                <w:sz w:val="22"/>
                <w:szCs w:val="22"/>
              </w:rPr>
              <w:t>Stadttheater</w:t>
            </w:r>
          </w:p>
        </w:tc>
      </w:tr>
      <w:tr w:rsidR="001A7C35" w:rsidRPr="00D77A6B" w14:paraId="5B971268" w14:textId="77777777" w:rsidTr="007912C9">
        <w:trPr>
          <w:trHeight w:val="389"/>
        </w:trPr>
        <w:tc>
          <w:tcPr>
            <w:tcW w:w="709" w:type="dxa"/>
            <w:tcBorders>
              <w:top w:val="nil"/>
              <w:left w:val="nil"/>
              <w:bottom w:val="nil"/>
              <w:right w:val="single" w:sz="4" w:space="0" w:color="auto"/>
            </w:tcBorders>
            <w:shd w:val="clear" w:color="auto" w:fill="auto"/>
          </w:tcPr>
          <w:p w14:paraId="5BAF833E" w14:textId="77777777" w:rsidR="001A7C35" w:rsidRPr="001A7C35" w:rsidRDefault="001A7C35" w:rsidP="001A7C35"/>
        </w:tc>
        <w:tc>
          <w:tcPr>
            <w:tcW w:w="474" w:type="dxa"/>
            <w:tcBorders>
              <w:left w:val="single" w:sz="8" w:space="0" w:color="156082" w:themeColor="accent1"/>
              <w:right w:val="single" w:sz="8" w:space="0" w:color="156082" w:themeColor="accent1"/>
            </w:tcBorders>
          </w:tcPr>
          <w:p w14:paraId="774AD18A" w14:textId="77777777" w:rsidR="001A7C35" w:rsidRPr="001A7C35" w:rsidRDefault="001A7C35" w:rsidP="001A7C35"/>
        </w:tc>
        <w:tc>
          <w:tcPr>
            <w:tcW w:w="648" w:type="dxa"/>
            <w:tcBorders>
              <w:left w:val="single" w:sz="8" w:space="0" w:color="156082" w:themeColor="accent1"/>
            </w:tcBorders>
            <w:shd w:val="clear" w:color="auto" w:fill="FCFBDD"/>
          </w:tcPr>
          <w:p w14:paraId="0C558A2E" w14:textId="77777777" w:rsidR="001A7C35" w:rsidRPr="001A7C35" w:rsidRDefault="001A7C35" w:rsidP="0006042A">
            <w:pPr>
              <w:spacing w:before="80"/>
              <w:rPr>
                <w:sz w:val="22"/>
                <w:szCs w:val="22"/>
              </w:rPr>
            </w:pPr>
            <w:r w:rsidRPr="001A7C35">
              <w:rPr>
                <w:sz w:val="22"/>
                <w:szCs w:val="22"/>
              </w:rPr>
              <w:t>Di.</w:t>
            </w:r>
          </w:p>
        </w:tc>
        <w:tc>
          <w:tcPr>
            <w:tcW w:w="1379" w:type="dxa"/>
            <w:shd w:val="clear" w:color="auto" w:fill="FCFBDD"/>
          </w:tcPr>
          <w:p w14:paraId="48A2C188" w14:textId="77777777" w:rsidR="001A7C35" w:rsidRPr="001A7C35" w:rsidRDefault="001A7C35" w:rsidP="0006042A">
            <w:pPr>
              <w:spacing w:before="80"/>
              <w:rPr>
                <w:sz w:val="22"/>
                <w:szCs w:val="22"/>
              </w:rPr>
            </w:pPr>
            <w:r w:rsidRPr="001A7C35">
              <w:rPr>
                <w:sz w:val="22"/>
                <w:szCs w:val="22"/>
              </w:rPr>
              <w:t>17.12.2024</w:t>
            </w:r>
          </w:p>
        </w:tc>
        <w:tc>
          <w:tcPr>
            <w:tcW w:w="5032" w:type="dxa"/>
            <w:shd w:val="clear" w:color="auto" w:fill="B3E5A1" w:themeFill="accent6" w:themeFillTint="66"/>
          </w:tcPr>
          <w:p w14:paraId="26E74870" w14:textId="77777777" w:rsidR="001A7C35" w:rsidRPr="001A7C35" w:rsidRDefault="001A7C35" w:rsidP="0006042A">
            <w:pPr>
              <w:spacing w:before="80"/>
              <w:rPr>
                <w:sz w:val="22"/>
                <w:szCs w:val="22"/>
              </w:rPr>
            </w:pPr>
            <w:r w:rsidRPr="001A7C35">
              <w:rPr>
                <w:sz w:val="22"/>
                <w:szCs w:val="22"/>
              </w:rPr>
              <w:t>Ein Sommernachtstraum (Globe Berlin)</w:t>
            </w:r>
          </w:p>
        </w:tc>
        <w:tc>
          <w:tcPr>
            <w:tcW w:w="1634" w:type="dxa"/>
            <w:shd w:val="clear" w:color="auto" w:fill="FCFBDD"/>
          </w:tcPr>
          <w:p w14:paraId="11D2B5D9" w14:textId="77777777" w:rsidR="001A7C35" w:rsidRPr="001A7C35" w:rsidRDefault="001A7C35" w:rsidP="0006042A">
            <w:pPr>
              <w:spacing w:before="80"/>
              <w:rPr>
                <w:sz w:val="22"/>
                <w:szCs w:val="22"/>
              </w:rPr>
            </w:pPr>
            <w:r w:rsidRPr="001A7C35">
              <w:rPr>
                <w:sz w:val="22"/>
                <w:szCs w:val="22"/>
              </w:rPr>
              <w:t>Stadttheater</w:t>
            </w:r>
          </w:p>
        </w:tc>
      </w:tr>
      <w:tr w:rsidR="001A7C35" w:rsidRPr="00D77A6B" w14:paraId="7C454B1F" w14:textId="77777777" w:rsidTr="007912C9">
        <w:trPr>
          <w:trHeight w:val="406"/>
        </w:trPr>
        <w:tc>
          <w:tcPr>
            <w:tcW w:w="709" w:type="dxa"/>
            <w:tcBorders>
              <w:top w:val="nil"/>
              <w:left w:val="nil"/>
              <w:bottom w:val="nil"/>
              <w:right w:val="single" w:sz="4" w:space="0" w:color="auto"/>
            </w:tcBorders>
            <w:shd w:val="clear" w:color="auto" w:fill="auto"/>
          </w:tcPr>
          <w:p w14:paraId="4DAA120C" w14:textId="77777777" w:rsidR="001A7C35" w:rsidRPr="001A7C35" w:rsidRDefault="001A7C35" w:rsidP="001A7C35"/>
        </w:tc>
        <w:tc>
          <w:tcPr>
            <w:tcW w:w="474" w:type="dxa"/>
            <w:tcBorders>
              <w:left w:val="single" w:sz="8" w:space="0" w:color="156082" w:themeColor="accent1"/>
              <w:right w:val="single" w:sz="8" w:space="0" w:color="156082" w:themeColor="accent1"/>
            </w:tcBorders>
          </w:tcPr>
          <w:p w14:paraId="10833047" w14:textId="77777777" w:rsidR="001A7C35" w:rsidRPr="001A7C35" w:rsidRDefault="001A7C35" w:rsidP="001A7C35"/>
        </w:tc>
        <w:tc>
          <w:tcPr>
            <w:tcW w:w="648" w:type="dxa"/>
            <w:tcBorders>
              <w:left w:val="single" w:sz="8" w:space="0" w:color="156082" w:themeColor="accent1"/>
            </w:tcBorders>
            <w:shd w:val="clear" w:color="auto" w:fill="FCFBDD"/>
          </w:tcPr>
          <w:p w14:paraId="13DFC613" w14:textId="77777777" w:rsidR="001A7C35" w:rsidRPr="001A7C35" w:rsidRDefault="001A7C35" w:rsidP="0006042A">
            <w:pPr>
              <w:spacing w:before="80"/>
              <w:rPr>
                <w:sz w:val="22"/>
                <w:szCs w:val="22"/>
              </w:rPr>
            </w:pPr>
            <w:r w:rsidRPr="001A7C35">
              <w:rPr>
                <w:sz w:val="22"/>
                <w:szCs w:val="22"/>
              </w:rPr>
              <w:t>Di.</w:t>
            </w:r>
          </w:p>
        </w:tc>
        <w:tc>
          <w:tcPr>
            <w:tcW w:w="1379" w:type="dxa"/>
            <w:shd w:val="clear" w:color="auto" w:fill="FCFBDD"/>
          </w:tcPr>
          <w:p w14:paraId="0ABE75D0" w14:textId="77777777" w:rsidR="001A7C35" w:rsidRPr="001A7C35" w:rsidRDefault="001A7C35" w:rsidP="0006042A">
            <w:pPr>
              <w:spacing w:before="80"/>
              <w:rPr>
                <w:sz w:val="22"/>
                <w:szCs w:val="22"/>
              </w:rPr>
            </w:pPr>
            <w:r w:rsidRPr="001A7C35">
              <w:rPr>
                <w:sz w:val="22"/>
                <w:szCs w:val="22"/>
              </w:rPr>
              <w:t>14.01.2025</w:t>
            </w:r>
          </w:p>
        </w:tc>
        <w:tc>
          <w:tcPr>
            <w:tcW w:w="5032" w:type="dxa"/>
            <w:shd w:val="clear" w:color="auto" w:fill="B3E5A1" w:themeFill="accent6" w:themeFillTint="66"/>
          </w:tcPr>
          <w:p w14:paraId="47BA54CD" w14:textId="77777777" w:rsidR="001A7C35" w:rsidRPr="001A7C35" w:rsidRDefault="001A7C35" w:rsidP="0006042A">
            <w:pPr>
              <w:spacing w:before="80"/>
              <w:rPr>
                <w:sz w:val="22"/>
                <w:szCs w:val="22"/>
              </w:rPr>
            </w:pPr>
            <w:r w:rsidRPr="001A7C35">
              <w:rPr>
                <w:sz w:val="22"/>
                <w:szCs w:val="22"/>
              </w:rPr>
              <w:t>Sweeney Todd (</w:t>
            </w:r>
            <w:proofErr w:type="spellStart"/>
            <w:r w:rsidRPr="001A7C35">
              <w:rPr>
                <w:sz w:val="22"/>
                <w:szCs w:val="22"/>
              </w:rPr>
              <w:t>TfN</w:t>
            </w:r>
            <w:proofErr w:type="spellEnd"/>
            <w:r w:rsidRPr="001A7C35">
              <w:rPr>
                <w:sz w:val="22"/>
                <w:szCs w:val="22"/>
              </w:rPr>
              <w:t>)</w:t>
            </w:r>
          </w:p>
        </w:tc>
        <w:tc>
          <w:tcPr>
            <w:tcW w:w="1634" w:type="dxa"/>
            <w:shd w:val="clear" w:color="auto" w:fill="FCFBDD"/>
          </w:tcPr>
          <w:p w14:paraId="525404B4" w14:textId="77777777" w:rsidR="001A7C35" w:rsidRPr="001A7C35" w:rsidRDefault="001A7C35" w:rsidP="0006042A">
            <w:pPr>
              <w:spacing w:before="80"/>
              <w:rPr>
                <w:sz w:val="22"/>
                <w:szCs w:val="22"/>
              </w:rPr>
            </w:pPr>
            <w:r w:rsidRPr="001A7C35">
              <w:rPr>
                <w:sz w:val="22"/>
                <w:szCs w:val="22"/>
              </w:rPr>
              <w:t>Stadttheater</w:t>
            </w:r>
          </w:p>
        </w:tc>
      </w:tr>
      <w:tr w:rsidR="001A7C35" w:rsidRPr="00D77A6B" w14:paraId="2B30E990" w14:textId="77777777" w:rsidTr="007912C9">
        <w:trPr>
          <w:trHeight w:val="406"/>
        </w:trPr>
        <w:tc>
          <w:tcPr>
            <w:tcW w:w="709" w:type="dxa"/>
            <w:tcBorders>
              <w:top w:val="nil"/>
              <w:left w:val="nil"/>
              <w:bottom w:val="nil"/>
              <w:right w:val="single" w:sz="4" w:space="0" w:color="auto"/>
            </w:tcBorders>
            <w:shd w:val="clear" w:color="auto" w:fill="auto"/>
          </w:tcPr>
          <w:p w14:paraId="65180604" w14:textId="77777777" w:rsidR="001A7C35" w:rsidRPr="001A7C35" w:rsidRDefault="001A7C35" w:rsidP="001A7C35"/>
        </w:tc>
        <w:tc>
          <w:tcPr>
            <w:tcW w:w="474" w:type="dxa"/>
            <w:tcBorders>
              <w:left w:val="single" w:sz="8" w:space="0" w:color="156082" w:themeColor="accent1"/>
              <w:right w:val="single" w:sz="8" w:space="0" w:color="156082" w:themeColor="accent1"/>
            </w:tcBorders>
          </w:tcPr>
          <w:p w14:paraId="65ABAD34" w14:textId="77777777" w:rsidR="001A7C35" w:rsidRPr="001A7C35" w:rsidRDefault="001A7C35" w:rsidP="001A7C35"/>
        </w:tc>
        <w:tc>
          <w:tcPr>
            <w:tcW w:w="648" w:type="dxa"/>
            <w:tcBorders>
              <w:left w:val="single" w:sz="8" w:space="0" w:color="156082" w:themeColor="accent1"/>
            </w:tcBorders>
            <w:shd w:val="clear" w:color="auto" w:fill="FCFBDD"/>
          </w:tcPr>
          <w:p w14:paraId="0620975C" w14:textId="77777777" w:rsidR="001A7C35" w:rsidRPr="001A7C35" w:rsidRDefault="001A7C35" w:rsidP="0006042A">
            <w:pPr>
              <w:spacing w:before="80"/>
              <w:rPr>
                <w:sz w:val="22"/>
                <w:szCs w:val="22"/>
              </w:rPr>
            </w:pPr>
            <w:r w:rsidRPr="001A7C35">
              <w:rPr>
                <w:sz w:val="22"/>
                <w:szCs w:val="22"/>
              </w:rPr>
              <w:t>Do.</w:t>
            </w:r>
          </w:p>
        </w:tc>
        <w:tc>
          <w:tcPr>
            <w:tcW w:w="1379" w:type="dxa"/>
            <w:shd w:val="clear" w:color="auto" w:fill="FCFBDD"/>
          </w:tcPr>
          <w:p w14:paraId="2B5B5461" w14:textId="77777777" w:rsidR="001A7C35" w:rsidRPr="001A7C35" w:rsidRDefault="001A7C35" w:rsidP="0006042A">
            <w:pPr>
              <w:spacing w:before="80"/>
              <w:rPr>
                <w:sz w:val="22"/>
                <w:szCs w:val="22"/>
              </w:rPr>
            </w:pPr>
            <w:r w:rsidRPr="001A7C35">
              <w:rPr>
                <w:sz w:val="22"/>
                <w:szCs w:val="22"/>
              </w:rPr>
              <w:t>13.02.2025</w:t>
            </w:r>
          </w:p>
        </w:tc>
        <w:tc>
          <w:tcPr>
            <w:tcW w:w="5032" w:type="dxa"/>
            <w:shd w:val="clear" w:color="auto" w:fill="B3E5A1" w:themeFill="accent6" w:themeFillTint="66"/>
          </w:tcPr>
          <w:p w14:paraId="69C0CA4D" w14:textId="77777777" w:rsidR="001A7C35" w:rsidRPr="001A7C35" w:rsidRDefault="001A7C35" w:rsidP="0006042A">
            <w:pPr>
              <w:spacing w:before="80"/>
              <w:rPr>
                <w:sz w:val="22"/>
                <w:szCs w:val="22"/>
              </w:rPr>
            </w:pPr>
            <w:r w:rsidRPr="001A7C35">
              <w:rPr>
                <w:sz w:val="22"/>
                <w:szCs w:val="22"/>
              </w:rPr>
              <w:t>Das kunstseidene Mädchen (</w:t>
            </w:r>
            <w:proofErr w:type="spellStart"/>
            <w:r w:rsidRPr="001A7C35">
              <w:rPr>
                <w:sz w:val="22"/>
                <w:szCs w:val="22"/>
              </w:rPr>
              <w:t>TfN</w:t>
            </w:r>
            <w:proofErr w:type="spellEnd"/>
            <w:r w:rsidRPr="001A7C35">
              <w:rPr>
                <w:sz w:val="22"/>
                <w:szCs w:val="22"/>
              </w:rPr>
              <w:t>, nach I. Keun)</w:t>
            </w:r>
          </w:p>
        </w:tc>
        <w:tc>
          <w:tcPr>
            <w:tcW w:w="1634" w:type="dxa"/>
            <w:shd w:val="clear" w:color="auto" w:fill="FCFBDD"/>
          </w:tcPr>
          <w:p w14:paraId="241DED9A" w14:textId="77777777" w:rsidR="001A7C35" w:rsidRPr="001A7C35" w:rsidRDefault="001A7C35" w:rsidP="0006042A">
            <w:pPr>
              <w:spacing w:before="80"/>
              <w:rPr>
                <w:sz w:val="22"/>
                <w:szCs w:val="22"/>
              </w:rPr>
            </w:pPr>
            <w:r w:rsidRPr="001A7C35">
              <w:rPr>
                <w:sz w:val="22"/>
                <w:szCs w:val="22"/>
              </w:rPr>
              <w:t>Stadttheater</w:t>
            </w:r>
          </w:p>
        </w:tc>
      </w:tr>
      <w:tr w:rsidR="001A7C35" w:rsidRPr="00D77A6B" w14:paraId="2FF2BCC7" w14:textId="77777777" w:rsidTr="007912C9">
        <w:trPr>
          <w:trHeight w:val="389"/>
        </w:trPr>
        <w:tc>
          <w:tcPr>
            <w:tcW w:w="709" w:type="dxa"/>
            <w:tcBorders>
              <w:top w:val="nil"/>
              <w:left w:val="nil"/>
              <w:bottom w:val="nil"/>
              <w:right w:val="single" w:sz="4" w:space="0" w:color="auto"/>
            </w:tcBorders>
            <w:shd w:val="clear" w:color="auto" w:fill="auto"/>
          </w:tcPr>
          <w:p w14:paraId="0E7D1122" w14:textId="77777777" w:rsidR="001A7C35" w:rsidRPr="001A7C35" w:rsidRDefault="001A7C35" w:rsidP="001A7C35"/>
        </w:tc>
        <w:tc>
          <w:tcPr>
            <w:tcW w:w="474" w:type="dxa"/>
            <w:tcBorders>
              <w:left w:val="single" w:sz="8" w:space="0" w:color="156082" w:themeColor="accent1"/>
              <w:right w:val="single" w:sz="8" w:space="0" w:color="156082" w:themeColor="accent1"/>
            </w:tcBorders>
          </w:tcPr>
          <w:p w14:paraId="6F06F454" w14:textId="77777777" w:rsidR="001A7C35" w:rsidRPr="001A7C35" w:rsidRDefault="001A7C35" w:rsidP="001A7C35"/>
        </w:tc>
        <w:tc>
          <w:tcPr>
            <w:tcW w:w="648" w:type="dxa"/>
            <w:tcBorders>
              <w:left w:val="single" w:sz="8" w:space="0" w:color="156082" w:themeColor="accent1"/>
            </w:tcBorders>
            <w:shd w:val="clear" w:color="auto" w:fill="FCFBDD"/>
          </w:tcPr>
          <w:p w14:paraId="78D83672" w14:textId="77777777" w:rsidR="001A7C35" w:rsidRPr="001A7C35" w:rsidRDefault="001A7C35" w:rsidP="0006042A">
            <w:pPr>
              <w:spacing w:before="80"/>
              <w:rPr>
                <w:sz w:val="22"/>
                <w:szCs w:val="22"/>
              </w:rPr>
            </w:pPr>
            <w:r w:rsidRPr="001A7C35">
              <w:rPr>
                <w:sz w:val="22"/>
                <w:szCs w:val="22"/>
              </w:rPr>
              <w:t>Sa.</w:t>
            </w:r>
          </w:p>
        </w:tc>
        <w:tc>
          <w:tcPr>
            <w:tcW w:w="1379" w:type="dxa"/>
            <w:shd w:val="clear" w:color="auto" w:fill="FCFBDD"/>
          </w:tcPr>
          <w:p w14:paraId="19AD9DE4" w14:textId="77777777" w:rsidR="001A7C35" w:rsidRPr="001A7C35" w:rsidRDefault="001A7C35" w:rsidP="0006042A">
            <w:pPr>
              <w:spacing w:before="80"/>
              <w:rPr>
                <w:sz w:val="22"/>
                <w:szCs w:val="22"/>
              </w:rPr>
            </w:pPr>
            <w:r w:rsidRPr="001A7C35">
              <w:rPr>
                <w:sz w:val="22"/>
                <w:szCs w:val="22"/>
              </w:rPr>
              <w:t>08.03.2025</w:t>
            </w:r>
          </w:p>
        </w:tc>
        <w:tc>
          <w:tcPr>
            <w:tcW w:w="5032" w:type="dxa"/>
            <w:shd w:val="clear" w:color="auto" w:fill="B3E5A1" w:themeFill="accent6" w:themeFillTint="66"/>
          </w:tcPr>
          <w:p w14:paraId="348EEBA7" w14:textId="77777777" w:rsidR="001A7C35" w:rsidRPr="001A7C35" w:rsidRDefault="001A7C35" w:rsidP="0006042A">
            <w:pPr>
              <w:spacing w:before="80"/>
              <w:rPr>
                <w:sz w:val="22"/>
                <w:szCs w:val="22"/>
              </w:rPr>
            </w:pPr>
            <w:r w:rsidRPr="001A7C35">
              <w:rPr>
                <w:sz w:val="22"/>
                <w:szCs w:val="22"/>
              </w:rPr>
              <w:t>Unendliche Sterne (</w:t>
            </w:r>
            <w:proofErr w:type="spellStart"/>
            <w:r w:rsidRPr="001A7C35">
              <w:rPr>
                <w:sz w:val="22"/>
                <w:szCs w:val="22"/>
              </w:rPr>
              <w:t>TfN</w:t>
            </w:r>
            <w:proofErr w:type="spellEnd"/>
            <w:r w:rsidRPr="001A7C35">
              <w:rPr>
                <w:sz w:val="22"/>
                <w:szCs w:val="22"/>
              </w:rPr>
              <w:t>)</w:t>
            </w:r>
          </w:p>
        </w:tc>
        <w:tc>
          <w:tcPr>
            <w:tcW w:w="1634" w:type="dxa"/>
            <w:shd w:val="clear" w:color="auto" w:fill="FCFBDD"/>
          </w:tcPr>
          <w:p w14:paraId="69F32581" w14:textId="77777777" w:rsidR="001A7C35" w:rsidRPr="001A7C35" w:rsidRDefault="001A7C35" w:rsidP="0006042A">
            <w:pPr>
              <w:spacing w:before="80"/>
              <w:rPr>
                <w:sz w:val="22"/>
                <w:szCs w:val="22"/>
              </w:rPr>
            </w:pPr>
            <w:r w:rsidRPr="001A7C35">
              <w:rPr>
                <w:sz w:val="22"/>
                <w:szCs w:val="22"/>
              </w:rPr>
              <w:t>Stadttheater</w:t>
            </w:r>
          </w:p>
        </w:tc>
      </w:tr>
      <w:tr w:rsidR="001A7C35" w:rsidRPr="00D77A6B" w14:paraId="3B7E883E" w14:textId="77777777" w:rsidTr="007912C9">
        <w:trPr>
          <w:trHeight w:val="660"/>
        </w:trPr>
        <w:tc>
          <w:tcPr>
            <w:tcW w:w="709" w:type="dxa"/>
            <w:tcBorders>
              <w:top w:val="nil"/>
              <w:left w:val="nil"/>
              <w:bottom w:val="nil"/>
              <w:right w:val="single" w:sz="4" w:space="0" w:color="auto"/>
            </w:tcBorders>
            <w:shd w:val="clear" w:color="auto" w:fill="auto"/>
          </w:tcPr>
          <w:p w14:paraId="11629421" w14:textId="77777777" w:rsidR="001A7C35" w:rsidRPr="001A7C35" w:rsidRDefault="001A7C35" w:rsidP="001A7C35"/>
        </w:tc>
        <w:tc>
          <w:tcPr>
            <w:tcW w:w="474" w:type="dxa"/>
            <w:tcBorders>
              <w:left w:val="single" w:sz="8" w:space="0" w:color="156082" w:themeColor="accent1"/>
              <w:right w:val="single" w:sz="8" w:space="0" w:color="156082" w:themeColor="accent1"/>
            </w:tcBorders>
          </w:tcPr>
          <w:p w14:paraId="0DD97E26" w14:textId="77777777" w:rsidR="001A7C35" w:rsidRPr="001A7C35" w:rsidRDefault="001A7C35" w:rsidP="001A7C35"/>
        </w:tc>
        <w:tc>
          <w:tcPr>
            <w:tcW w:w="648" w:type="dxa"/>
            <w:tcBorders>
              <w:left w:val="single" w:sz="8" w:space="0" w:color="156082" w:themeColor="accent1"/>
            </w:tcBorders>
            <w:shd w:val="clear" w:color="auto" w:fill="FCFBDD"/>
          </w:tcPr>
          <w:p w14:paraId="6BC92835" w14:textId="77777777" w:rsidR="001A7C35" w:rsidRPr="001A7C35" w:rsidRDefault="001A7C35" w:rsidP="0006042A">
            <w:pPr>
              <w:spacing w:before="80"/>
              <w:rPr>
                <w:sz w:val="22"/>
                <w:szCs w:val="22"/>
              </w:rPr>
            </w:pPr>
            <w:r w:rsidRPr="001A7C35">
              <w:rPr>
                <w:sz w:val="22"/>
                <w:szCs w:val="22"/>
              </w:rPr>
              <w:t>Fr.</w:t>
            </w:r>
          </w:p>
        </w:tc>
        <w:tc>
          <w:tcPr>
            <w:tcW w:w="1379" w:type="dxa"/>
            <w:shd w:val="clear" w:color="auto" w:fill="FCFBDD"/>
          </w:tcPr>
          <w:p w14:paraId="1F186022" w14:textId="77777777" w:rsidR="001A7C35" w:rsidRPr="001A7C35" w:rsidRDefault="001A7C35" w:rsidP="0006042A">
            <w:pPr>
              <w:spacing w:before="80"/>
              <w:rPr>
                <w:sz w:val="22"/>
                <w:szCs w:val="22"/>
              </w:rPr>
            </w:pPr>
            <w:r w:rsidRPr="001A7C35">
              <w:rPr>
                <w:sz w:val="22"/>
                <w:szCs w:val="22"/>
              </w:rPr>
              <w:t>23.05.2025</w:t>
            </w:r>
          </w:p>
        </w:tc>
        <w:tc>
          <w:tcPr>
            <w:tcW w:w="5032" w:type="dxa"/>
            <w:shd w:val="clear" w:color="auto" w:fill="B3E5A1" w:themeFill="accent6" w:themeFillTint="66"/>
          </w:tcPr>
          <w:p w14:paraId="052CBAF7" w14:textId="77777777" w:rsidR="001A7C35" w:rsidRPr="001A7C35" w:rsidRDefault="001A7C35" w:rsidP="0006042A">
            <w:pPr>
              <w:spacing w:before="80"/>
              <w:rPr>
                <w:sz w:val="22"/>
                <w:szCs w:val="22"/>
              </w:rPr>
            </w:pPr>
            <w:r w:rsidRPr="001A7C35">
              <w:rPr>
                <w:sz w:val="22"/>
                <w:szCs w:val="22"/>
              </w:rPr>
              <w:t xml:space="preserve">Mord im Schützenverein (Rheinisches Landestheater Neuss) </w:t>
            </w:r>
          </w:p>
        </w:tc>
        <w:tc>
          <w:tcPr>
            <w:tcW w:w="1634" w:type="dxa"/>
            <w:shd w:val="clear" w:color="auto" w:fill="FCFBDD"/>
          </w:tcPr>
          <w:p w14:paraId="200D5B91" w14:textId="77777777" w:rsidR="001A7C35" w:rsidRPr="001A7C35" w:rsidRDefault="001A7C35" w:rsidP="0006042A">
            <w:pPr>
              <w:spacing w:before="80"/>
              <w:rPr>
                <w:sz w:val="22"/>
                <w:szCs w:val="22"/>
              </w:rPr>
            </w:pPr>
            <w:r w:rsidRPr="001A7C35">
              <w:rPr>
                <w:sz w:val="22"/>
                <w:szCs w:val="22"/>
              </w:rPr>
              <w:t>Stadttheater</w:t>
            </w:r>
          </w:p>
        </w:tc>
      </w:tr>
    </w:tbl>
    <w:p w14:paraId="27A0A5BD" w14:textId="77777777" w:rsidR="00130A59" w:rsidRDefault="00130A59" w:rsidP="00260D53">
      <w:pPr>
        <w:rPr>
          <w:b/>
          <w:bCs/>
          <w:color w:val="215E99" w:themeColor="text2" w:themeTint="BF"/>
        </w:rPr>
      </w:pPr>
    </w:p>
    <w:p w14:paraId="02F257A2" w14:textId="77777777" w:rsidR="00924AC7" w:rsidRDefault="00924AC7" w:rsidP="003B1630">
      <w:pPr>
        <w:rPr>
          <w:b/>
          <w:bCs/>
          <w:color w:val="215E99" w:themeColor="text2" w:themeTint="BF"/>
          <w:sz w:val="28"/>
          <w:szCs w:val="28"/>
        </w:rPr>
      </w:pPr>
    </w:p>
    <w:p w14:paraId="199578A4" w14:textId="77777777" w:rsidR="00924AC7" w:rsidRDefault="00924AC7" w:rsidP="003B1630">
      <w:pPr>
        <w:rPr>
          <w:b/>
          <w:bCs/>
          <w:color w:val="215E99" w:themeColor="text2" w:themeTint="BF"/>
          <w:sz w:val="28"/>
          <w:szCs w:val="28"/>
        </w:rPr>
      </w:pPr>
    </w:p>
    <w:p w14:paraId="2A85860C" w14:textId="77777777" w:rsidR="00924AC7" w:rsidRDefault="00924AC7" w:rsidP="003B1630">
      <w:pPr>
        <w:rPr>
          <w:b/>
          <w:bCs/>
          <w:color w:val="215E99" w:themeColor="text2" w:themeTint="BF"/>
          <w:sz w:val="28"/>
          <w:szCs w:val="28"/>
        </w:rPr>
      </w:pPr>
    </w:p>
    <w:p w14:paraId="3E7B10F1" w14:textId="61D7AFF0" w:rsidR="003B1630" w:rsidRPr="00947848" w:rsidRDefault="003B1630" w:rsidP="003B1630">
      <w:pPr>
        <w:rPr>
          <w:b/>
          <w:bCs/>
          <w:color w:val="215E99" w:themeColor="text2" w:themeTint="BF"/>
        </w:rPr>
      </w:pPr>
      <w:r w:rsidRPr="004B57C8">
        <w:rPr>
          <w:b/>
          <w:bCs/>
          <w:color w:val="215E99" w:themeColor="text2" w:themeTint="BF"/>
          <w:sz w:val="28"/>
          <w:szCs w:val="28"/>
        </w:rPr>
        <w:t>2</w:t>
      </w:r>
      <w:r>
        <w:rPr>
          <w:b/>
          <w:bCs/>
          <w:color w:val="215E99" w:themeColor="text2" w:themeTint="BF"/>
        </w:rPr>
        <w:t xml:space="preserve"> </w:t>
      </w:r>
      <w:r w:rsidRPr="00947848">
        <w:rPr>
          <w:b/>
          <w:bCs/>
          <w:color w:val="215E99" w:themeColor="text2" w:themeTint="BF"/>
        </w:rPr>
        <w:t>Ich bestelle von den nachstehend aufgeführten Veranstaltungen für mich jeweils eine Karte zum vergünstigten Abopreis zusätzlich (</w:t>
      </w:r>
      <w:r>
        <w:rPr>
          <w:b/>
          <w:bCs/>
          <w:color w:val="215E99" w:themeColor="text2" w:themeTint="BF"/>
        </w:rPr>
        <w:t>P</w:t>
      </w:r>
      <w:r w:rsidRPr="00947848">
        <w:rPr>
          <w:b/>
          <w:bCs/>
          <w:color w:val="215E99" w:themeColor="text2" w:themeTint="BF"/>
        </w:rPr>
        <w:t>reis gilt nur für Abonnenten, bitte ankreuzen)</w:t>
      </w:r>
    </w:p>
    <w:p w14:paraId="6D9EA79F" w14:textId="77777777" w:rsidR="003B1630" w:rsidRDefault="003B1630" w:rsidP="00260D53">
      <w:pPr>
        <w:rPr>
          <w:b/>
          <w:bCs/>
          <w:color w:val="215E99" w:themeColor="text2" w:themeTint="BF"/>
        </w:rPr>
      </w:pPr>
    </w:p>
    <w:tbl>
      <w:tblPr>
        <w:tblStyle w:val="Tabellenraster"/>
        <w:tblW w:w="9214" w:type="dxa"/>
        <w:tblInd w:w="-10"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shd w:val="clear" w:color="auto" w:fill="F2F2F2" w:themeFill="background1" w:themeFillShade="F2"/>
        <w:tblLook w:val="04A0" w:firstRow="1" w:lastRow="0" w:firstColumn="1" w:lastColumn="0" w:noHBand="0" w:noVBand="1"/>
      </w:tblPr>
      <w:tblGrid>
        <w:gridCol w:w="497"/>
        <w:gridCol w:w="690"/>
        <w:gridCol w:w="1365"/>
        <w:gridCol w:w="4558"/>
        <w:gridCol w:w="1405"/>
        <w:gridCol w:w="699"/>
      </w:tblGrid>
      <w:tr w:rsidR="003B1630" w:rsidRPr="001A7C35" w14:paraId="0084BFA2" w14:textId="77777777" w:rsidTr="00BF25CA">
        <w:trPr>
          <w:trHeight w:val="389"/>
        </w:trPr>
        <w:tc>
          <w:tcPr>
            <w:tcW w:w="497" w:type="dxa"/>
            <w:tcBorders>
              <w:left w:val="single" w:sz="8" w:space="0" w:color="156082" w:themeColor="accent1"/>
              <w:right w:val="single" w:sz="8" w:space="0" w:color="156082" w:themeColor="accent1"/>
            </w:tcBorders>
          </w:tcPr>
          <w:p w14:paraId="40372502" w14:textId="77777777" w:rsidR="003B1630" w:rsidRPr="001A7C35" w:rsidRDefault="003B1630" w:rsidP="00BF25CA"/>
        </w:tc>
        <w:tc>
          <w:tcPr>
            <w:tcW w:w="690" w:type="dxa"/>
            <w:tcBorders>
              <w:left w:val="single" w:sz="8" w:space="0" w:color="156082" w:themeColor="accent1"/>
            </w:tcBorders>
            <w:shd w:val="clear" w:color="auto" w:fill="FCFBDD"/>
          </w:tcPr>
          <w:p w14:paraId="1E938F40" w14:textId="77777777" w:rsidR="003B1630" w:rsidRPr="001A7C35" w:rsidRDefault="003B1630" w:rsidP="00BF25CA">
            <w:pPr>
              <w:rPr>
                <w:sz w:val="22"/>
                <w:szCs w:val="22"/>
              </w:rPr>
            </w:pPr>
            <w:r>
              <w:rPr>
                <w:sz w:val="22"/>
                <w:szCs w:val="22"/>
              </w:rPr>
              <w:t>Sa.</w:t>
            </w:r>
          </w:p>
        </w:tc>
        <w:tc>
          <w:tcPr>
            <w:tcW w:w="1365" w:type="dxa"/>
            <w:shd w:val="clear" w:color="auto" w:fill="FCFBDD"/>
          </w:tcPr>
          <w:p w14:paraId="1DEB55B5" w14:textId="77777777" w:rsidR="003B1630" w:rsidRPr="001A7C35" w:rsidRDefault="003B1630" w:rsidP="00BF25CA">
            <w:pPr>
              <w:rPr>
                <w:sz w:val="22"/>
                <w:szCs w:val="22"/>
              </w:rPr>
            </w:pPr>
            <w:r>
              <w:rPr>
                <w:sz w:val="22"/>
                <w:szCs w:val="22"/>
              </w:rPr>
              <w:t>28.09</w:t>
            </w:r>
            <w:r w:rsidRPr="001A7C35">
              <w:rPr>
                <w:sz w:val="22"/>
                <w:szCs w:val="22"/>
              </w:rPr>
              <w:t>.2024</w:t>
            </w:r>
          </w:p>
        </w:tc>
        <w:tc>
          <w:tcPr>
            <w:tcW w:w="4558" w:type="dxa"/>
            <w:shd w:val="clear" w:color="auto" w:fill="FFFED6"/>
          </w:tcPr>
          <w:p w14:paraId="6843B0DB" w14:textId="77777777" w:rsidR="003B1630" w:rsidRPr="001A7C35" w:rsidRDefault="003B1630" w:rsidP="00BF25CA">
            <w:pPr>
              <w:rPr>
                <w:sz w:val="22"/>
                <w:szCs w:val="22"/>
              </w:rPr>
            </w:pPr>
            <w:r>
              <w:rPr>
                <w:sz w:val="22"/>
                <w:szCs w:val="22"/>
              </w:rPr>
              <w:t>Reise um die Welt (Musical und Schlagerkonzert)</w:t>
            </w:r>
          </w:p>
        </w:tc>
        <w:tc>
          <w:tcPr>
            <w:tcW w:w="1405" w:type="dxa"/>
            <w:shd w:val="clear" w:color="auto" w:fill="FCFBDD"/>
          </w:tcPr>
          <w:p w14:paraId="07E4B2EE" w14:textId="77777777" w:rsidR="003B1630" w:rsidRPr="001A7C35" w:rsidRDefault="003B1630" w:rsidP="00BF25CA">
            <w:pPr>
              <w:rPr>
                <w:sz w:val="22"/>
                <w:szCs w:val="22"/>
              </w:rPr>
            </w:pPr>
            <w:r w:rsidRPr="001A7C35">
              <w:rPr>
                <w:sz w:val="22"/>
                <w:szCs w:val="22"/>
              </w:rPr>
              <w:t>Stadttheater</w:t>
            </w:r>
          </w:p>
        </w:tc>
        <w:tc>
          <w:tcPr>
            <w:tcW w:w="699" w:type="dxa"/>
            <w:shd w:val="clear" w:color="auto" w:fill="FCFBDD"/>
          </w:tcPr>
          <w:p w14:paraId="6BB1011E" w14:textId="77777777" w:rsidR="003B1630" w:rsidRPr="001A7C35" w:rsidRDefault="003B1630" w:rsidP="00BF25CA">
            <w:pPr>
              <w:rPr>
                <w:sz w:val="22"/>
                <w:szCs w:val="22"/>
              </w:rPr>
            </w:pPr>
            <w:r>
              <w:rPr>
                <w:sz w:val="22"/>
                <w:szCs w:val="22"/>
              </w:rPr>
              <w:t>€ 25</w:t>
            </w:r>
          </w:p>
        </w:tc>
      </w:tr>
      <w:tr w:rsidR="003B1630" w:rsidRPr="001A7C35" w14:paraId="2853E1BE" w14:textId="77777777" w:rsidTr="00BF25CA">
        <w:trPr>
          <w:trHeight w:val="389"/>
        </w:trPr>
        <w:tc>
          <w:tcPr>
            <w:tcW w:w="497" w:type="dxa"/>
            <w:tcBorders>
              <w:left w:val="single" w:sz="8" w:space="0" w:color="156082" w:themeColor="accent1"/>
              <w:right w:val="single" w:sz="8" w:space="0" w:color="156082" w:themeColor="accent1"/>
            </w:tcBorders>
          </w:tcPr>
          <w:p w14:paraId="7FB85455" w14:textId="77777777" w:rsidR="003B1630" w:rsidRPr="001A7C35" w:rsidRDefault="003B1630" w:rsidP="00BF25CA"/>
        </w:tc>
        <w:tc>
          <w:tcPr>
            <w:tcW w:w="690" w:type="dxa"/>
            <w:tcBorders>
              <w:left w:val="single" w:sz="8" w:space="0" w:color="156082" w:themeColor="accent1"/>
            </w:tcBorders>
            <w:shd w:val="clear" w:color="auto" w:fill="FCFBDD"/>
          </w:tcPr>
          <w:p w14:paraId="5D8840B5" w14:textId="77777777" w:rsidR="003B1630" w:rsidRPr="001A7C35" w:rsidRDefault="003B1630" w:rsidP="00BF25CA">
            <w:pPr>
              <w:rPr>
                <w:sz w:val="22"/>
                <w:szCs w:val="22"/>
              </w:rPr>
            </w:pPr>
            <w:r>
              <w:rPr>
                <w:sz w:val="22"/>
                <w:szCs w:val="22"/>
              </w:rPr>
              <w:t>So.</w:t>
            </w:r>
          </w:p>
        </w:tc>
        <w:tc>
          <w:tcPr>
            <w:tcW w:w="1365" w:type="dxa"/>
            <w:shd w:val="clear" w:color="auto" w:fill="FCFBDD"/>
          </w:tcPr>
          <w:p w14:paraId="4F27407C" w14:textId="77777777" w:rsidR="003B1630" w:rsidRPr="001A7C35" w:rsidRDefault="003B1630" w:rsidP="00BF25CA">
            <w:pPr>
              <w:rPr>
                <w:sz w:val="22"/>
                <w:szCs w:val="22"/>
              </w:rPr>
            </w:pPr>
            <w:r>
              <w:rPr>
                <w:sz w:val="22"/>
                <w:szCs w:val="22"/>
              </w:rPr>
              <w:t>01.12.</w:t>
            </w:r>
            <w:r w:rsidRPr="001A7C35">
              <w:rPr>
                <w:sz w:val="22"/>
                <w:szCs w:val="22"/>
              </w:rPr>
              <w:t>2024</w:t>
            </w:r>
          </w:p>
        </w:tc>
        <w:tc>
          <w:tcPr>
            <w:tcW w:w="4558" w:type="dxa"/>
            <w:shd w:val="clear" w:color="auto" w:fill="FFFED6"/>
          </w:tcPr>
          <w:p w14:paraId="2FE1C1FE" w14:textId="77777777" w:rsidR="003B1630" w:rsidRPr="001A7C35" w:rsidRDefault="003B1630" w:rsidP="00BF25CA">
            <w:pPr>
              <w:rPr>
                <w:sz w:val="22"/>
                <w:szCs w:val="22"/>
              </w:rPr>
            </w:pPr>
            <w:r>
              <w:rPr>
                <w:sz w:val="22"/>
                <w:szCs w:val="22"/>
              </w:rPr>
              <w:t xml:space="preserve">Alice im Wunderland (Mit </w:t>
            </w:r>
            <w:proofErr w:type="spellStart"/>
            <w:r>
              <w:rPr>
                <w:sz w:val="22"/>
                <w:szCs w:val="22"/>
              </w:rPr>
              <w:t>ChrisTine</w:t>
            </w:r>
            <w:proofErr w:type="spellEnd"/>
            <w:r>
              <w:rPr>
                <w:sz w:val="22"/>
                <w:szCs w:val="22"/>
              </w:rPr>
              <w:t xml:space="preserve"> Urspruch)</w:t>
            </w:r>
          </w:p>
        </w:tc>
        <w:tc>
          <w:tcPr>
            <w:tcW w:w="1405" w:type="dxa"/>
            <w:shd w:val="clear" w:color="auto" w:fill="FCFBDD"/>
          </w:tcPr>
          <w:p w14:paraId="02DC0B2A" w14:textId="77777777" w:rsidR="003B1630" w:rsidRPr="001A7C35" w:rsidRDefault="003B1630" w:rsidP="00BF25CA">
            <w:pPr>
              <w:rPr>
                <w:sz w:val="22"/>
                <w:szCs w:val="22"/>
              </w:rPr>
            </w:pPr>
            <w:r w:rsidRPr="001A7C35">
              <w:rPr>
                <w:sz w:val="22"/>
                <w:szCs w:val="22"/>
              </w:rPr>
              <w:t>Stadttheater</w:t>
            </w:r>
          </w:p>
        </w:tc>
        <w:tc>
          <w:tcPr>
            <w:tcW w:w="699" w:type="dxa"/>
            <w:shd w:val="clear" w:color="auto" w:fill="FCFBDD"/>
          </w:tcPr>
          <w:p w14:paraId="4EA4EE39" w14:textId="77777777" w:rsidR="003B1630" w:rsidRPr="001A7C35" w:rsidRDefault="003B1630" w:rsidP="00BF25CA">
            <w:pPr>
              <w:rPr>
                <w:sz w:val="22"/>
                <w:szCs w:val="22"/>
              </w:rPr>
            </w:pPr>
            <w:r>
              <w:rPr>
                <w:sz w:val="22"/>
                <w:szCs w:val="22"/>
              </w:rPr>
              <w:t>€ 25</w:t>
            </w:r>
          </w:p>
        </w:tc>
      </w:tr>
      <w:tr w:rsidR="003B1630" w:rsidRPr="001A7C35" w14:paraId="7B0876DE" w14:textId="77777777" w:rsidTr="00BF25CA">
        <w:trPr>
          <w:trHeight w:val="406"/>
        </w:trPr>
        <w:tc>
          <w:tcPr>
            <w:tcW w:w="497" w:type="dxa"/>
            <w:tcBorders>
              <w:left w:val="single" w:sz="8" w:space="0" w:color="156082" w:themeColor="accent1"/>
              <w:right w:val="single" w:sz="8" w:space="0" w:color="156082" w:themeColor="accent1"/>
            </w:tcBorders>
          </w:tcPr>
          <w:p w14:paraId="3508091F" w14:textId="77777777" w:rsidR="003B1630" w:rsidRPr="001A7C35" w:rsidRDefault="003B1630" w:rsidP="00BF25CA"/>
        </w:tc>
        <w:tc>
          <w:tcPr>
            <w:tcW w:w="690" w:type="dxa"/>
            <w:tcBorders>
              <w:left w:val="single" w:sz="8" w:space="0" w:color="156082" w:themeColor="accent1"/>
            </w:tcBorders>
            <w:shd w:val="clear" w:color="auto" w:fill="FCFBDD"/>
          </w:tcPr>
          <w:p w14:paraId="1052AE99" w14:textId="77777777" w:rsidR="003B1630" w:rsidRPr="001A7C35" w:rsidRDefault="003B1630" w:rsidP="00BF25CA">
            <w:pPr>
              <w:rPr>
                <w:sz w:val="22"/>
                <w:szCs w:val="22"/>
              </w:rPr>
            </w:pPr>
            <w:r>
              <w:rPr>
                <w:sz w:val="22"/>
                <w:szCs w:val="22"/>
              </w:rPr>
              <w:t>Mo</w:t>
            </w:r>
          </w:p>
        </w:tc>
        <w:tc>
          <w:tcPr>
            <w:tcW w:w="1365" w:type="dxa"/>
            <w:shd w:val="clear" w:color="auto" w:fill="FCFBDD"/>
          </w:tcPr>
          <w:p w14:paraId="4F00F03C" w14:textId="77777777" w:rsidR="003B1630" w:rsidRPr="001A7C35" w:rsidRDefault="003B1630" w:rsidP="00BF25CA">
            <w:pPr>
              <w:rPr>
                <w:sz w:val="22"/>
                <w:szCs w:val="22"/>
              </w:rPr>
            </w:pPr>
            <w:r>
              <w:rPr>
                <w:sz w:val="22"/>
                <w:szCs w:val="22"/>
              </w:rPr>
              <w:t>20.01</w:t>
            </w:r>
            <w:r w:rsidRPr="001A7C35">
              <w:rPr>
                <w:sz w:val="22"/>
                <w:szCs w:val="22"/>
              </w:rPr>
              <w:t>202</w:t>
            </w:r>
            <w:r>
              <w:rPr>
                <w:sz w:val="22"/>
                <w:szCs w:val="22"/>
              </w:rPr>
              <w:t>5</w:t>
            </w:r>
          </w:p>
        </w:tc>
        <w:tc>
          <w:tcPr>
            <w:tcW w:w="4558" w:type="dxa"/>
            <w:shd w:val="clear" w:color="auto" w:fill="FFFED6"/>
          </w:tcPr>
          <w:p w14:paraId="720D00AA" w14:textId="77777777" w:rsidR="003B1630" w:rsidRPr="001A7C35" w:rsidRDefault="003B1630" w:rsidP="00BF25CA">
            <w:pPr>
              <w:rPr>
                <w:sz w:val="22"/>
                <w:szCs w:val="22"/>
              </w:rPr>
            </w:pPr>
            <w:r>
              <w:rPr>
                <w:sz w:val="22"/>
                <w:szCs w:val="22"/>
              </w:rPr>
              <w:t>Gut im Abgang (Distel)</w:t>
            </w:r>
          </w:p>
        </w:tc>
        <w:tc>
          <w:tcPr>
            <w:tcW w:w="1405" w:type="dxa"/>
            <w:shd w:val="clear" w:color="auto" w:fill="FCFBDD"/>
          </w:tcPr>
          <w:p w14:paraId="77DF75E9" w14:textId="77777777" w:rsidR="003B1630" w:rsidRPr="001A7C35" w:rsidRDefault="003B1630" w:rsidP="00BF25CA">
            <w:pPr>
              <w:rPr>
                <w:sz w:val="22"/>
                <w:szCs w:val="22"/>
              </w:rPr>
            </w:pPr>
            <w:r w:rsidRPr="001A7C35">
              <w:rPr>
                <w:sz w:val="22"/>
                <w:szCs w:val="22"/>
              </w:rPr>
              <w:t>Stadttheater</w:t>
            </w:r>
          </w:p>
        </w:tc>
        <w:tc>
          <w:tcPr>
            <w:tcW w:w="699" w:type="dxa"/>
            <w:shd w:val="clear" w:color="auto" w:fill="FCFBDD"/>
          </w:tcPr>
          <w:p w14:paraId="52BB6B19" w14:textId="77777777" w:rsidR="003B1630" w:rsidRPr="001A7C35" w:rsidRDefault="003B1630" w:rsidP="00BF25CA">
            <w:pPr>
              <w:rPr>
                <w:sz w:val="22"/>
                <w:szCs w:val="22"/>
              </w:rPr>
            </w:pPr>
            <w:r>
              <w:rPr>
                <w:sz w:val="22"/>
                <w:szCs w:val="22"/>
              </w:rPr>
              <w:t>€ 25</w:t>
            </w:r>
          </w:p>
        </w:tc>
      </w:tr>
      <w:tr w:rsidR="003B1630" w:rsidRPr="001A7C35" w14:paraId="35C862EB" w14:textId="77777777" w:rsidTr="00BF25CA">
        <w:trPr>
          <w:trHeight w:val="389"/>
        </w:trPr>
        <w:tc>
          <w:tcPr>
            <w:tcW w:w="497" w:type="dxa"/>
            <w:tcBorders>
              <w:left w:val="single" w:sz="8" w:space="0" w:color="156082" w:themeColor="accent1"/>
              <w:right w:val="single" w:sz="8" w:space="0" w:color="156082" w:themeColor="accent1"/>
            </w:tcBorders>
          </w:tcPr>
          <w:p w14:paraId="0EC52C38" w14:textId="77777777" w:rsidR="003B1630" w:rsidRPr="001A7C35" w:rsidRDefault="003B1630" w:rsidP="00BF25CA"/>
        </w:tc>
        <w:tc>
          <w:tcPr>
            <w:tcW w:w="690" w:type="dxa"/>
            <w:tcBorders>
              <w:left w:val="single" w:sz="8" w:space="0" w:color="156082" w:themeColor="accent1"/>
            </w:tcBorders>
            <w:shd w:val="clear" w:color="auto" w:fill="FCFBDD"/>
          </w:tcPr>
          <w:p w14:paraId="3D3E26B4" w14:textId="77777777" w:rsidR="003B1630" w:rsidRPr="001A7C35" w:rsidRDefault="003B1630" w:rsidP="00BF25CA">
            <w:pPr>
              <w:rPr>
                <w:sz w:val="22"/>
                <w:szCs w:val="22"/>
              </w:rPr>
            </w:pPr>
            <w:r>
              <w:rPr>
                <w:sz w:val="22"/>
                <w:szCs w:val="22"/>
              </w:rPr>
              <w:t>Fr.</w:t>
            </w:r>
          </w:p>
        </w:tc>
        <w:tc>
          <w:tcPr>
            <w:tcW w:w="1365" w:type="dxa"/>
            <w:shd w:val="clear" w:color="auto" w:fill="FCFBDD"/>
          </w:tcPr>
          <w:p w14:paraId="145F9060" w14:textId="77777777" w:rsidR="003B1630" w:rsidRPr="001A7C35" w:rsidRDefault="003B1630" w:rsidP="00BF25CA">
            <w:pPr>
              <w:rPr>
                <w:sz w:val="22"/>
                <w:szCs w:val="22"/>
              </w:rPr>
            </w:pPr>
            <w:r>
              <w:rPr>
                <w:sz w:val="22"/>
                <w:szCs w:val="22"/>
              </w:rPr>
              <w:t>28.03.</w:t>
            </w:r>
            <w:r w:rsidRPr="001A7C35">
              <w:rPr>
                <w:sz w:val="22"/>
                <w:szCs w:val="22"/>
              </w:rPr>
              <w:t>202</w:t>
            </w:r>
            <w:r>
              <w:rPr>
                <w:sz w:val="22"/>
                <w:szCs w:val="22"/>
              </w:rPr>
              <w:t>5</w:t>
            </w:r>
          </w:p>
        </w:tc>
        <w:tc>
          <w:tcPr>
            <w:tcW w:w="4558" w:type="dxa"/>
            <w:shd w:val="clear" w:color="auto" w:fill="FFFED6"/>
          </w:tcPr>
          <w:p w14:paraId="31326334" w14:textId="548F4DCB" w:rsidR="003B1630" w:rsidRPr="001A7C35" w:rsidRDefault="003B1630" w:rsidP="00BF25CA">
            <w:pPr>
              <w:rPr>
                <w:sz w:val="22"/>
                <w:szCs w:val="22"/>
              </w:rPr>
            </w:pPr>
            <w:r>
              <w:rPr>
                <w:sz w:val="22"/>
                <w:szCs w:val="22"/>
              </w:rPr>
              <w:t>Improtheater vom Feinste</w:t>
            </w:r>
            <w:r w:rsidR="00B44A5E">
              <w:rPr>
                <w:sz w:val="22"/>
                <w:szCs w:val="22"/>
              </w:rPr>
              <w:t>n</w:t>
            </w:r>
            <w:r>
              <w:rPr>
                <w:sz w:val="22"/>
                <w:szCs w:val="22"/>
              </w:rPr>
              <w:t xml:space="preserve"> (Die </w:t>
            </w:r>
            <w:proofErr w:type="spellStart"/>
            <w:r>
              <w:rPr>
                <w:sz w:val="22"/>
                <w:szCs w:val="22"/>
              </w:rPr>
              <w:t>Improkokken</w:t>
            </w:r>
            <w:proofErr w:type="spellEnd"/>
            <w:r>
              <w:rPr>
                <w:sz w:val="22"/>
                <w:szCs w:val="22"/>
              </w:rPr>
              <w:t>)</w:t>
            </w:r>
          </w:p>
        </w:tc>
        <w:tc>
          <w:tcPr>
            <w:tcW w:w="1405" w:type="dxa"/>
            <w:shd w:val="clear" w:color="auto" w:fill="FCFBDD"/>
          </w:tcPr>
          <w:p w14:paraId="7514A1CC" w14:textId="77777777" w:rsidR="003B1630" w:rsidRPr="001A7C35" w:rsidRDefault="003B1630" w:rsidP="00BF25CA">
            <w:pPr>
              <w:rPr>
                <w:sz w:val="22"/>
                <w:szCs w:val="22"/>
              </w:rPr>
            </w:pPr>
            <w:r w:rsidRPr="001A7C35">
              <w:rPr>
                <w:sz w:val="22"/>
                <w:szCs w:val="22"/>
              </w:rPr>
              <w:t>Stadttheater</w:t>
            </w:r>
          </w:p>
        </w:tc>
        <w:tc>
          <w:tcPr>
            <w:tcW w:w="699" w:type="dxa"/>
            <w:shd w:val="clear" w:color="auto" w:fill="FCFBDD"/>
          </w:tcPr>
          <w:p w14:paraId="338FFC22" w14:textId="77777777" w:rsidR="003B1630" w:rsidRPr="001A7C35" w:rsidRDefault="003B1630" w:rsidP="00BF25CA">
            <w:pPr>
              <w:rPr>
                <w:sz w:val="22"/>
                <w:szCs w:val="22"/>
              </w:rPr>
            </w:pPr>
            <w:r>
              <w:rPr>
                <w:sz w:val="22"/>
                <w:szCs w:val="22"/>
              </w:rPr>
              <w:t>€ 25</w:t>
            </w:r>
          </w:p>
        </w:tc>
      </w:tr>
      <w:tr w:rsidR="003B1630" w:rsidRPr="001A7C35" w14:paraId="5989C66A" w14:textId="77777777" w:rsidTr="00BF25CA">
        <w:trPr>
          <w:trHeight w:val="406"/>
        </w:trPr>
        <w:tc>
          <w:tcPr>
            <w:tcW w:w="497" w:type="dxa"/>
            <w:tcBorders>
              <w:left w:val="single" w:sz="8" w:space="0" w:color="156082" w:themeColor="accent1"/>
              <w:right w:val="single" w:sz="8" w:space="0" w:color="156082" w:themeColor="accent1"/>
            </w:tcBorders>
          </w:tcPr>
          <w:p w14:paraId="63879E8C" w14:textId="77777777" w:rsidR="003B1630" w:rsidRPr="001A7C35" w:rsidRDefault="003B1630" w:rsidP="00BF25CA"/>
        </w:tc>
        <w:tc>
          <w:tcPr>
            <w:tcW w:w="690" w:type="dxa"/>
            <w:tcBorders>
              <w:left w:val="single" w:sz="8" w:space="0" w:color="156082" w:themeColor="accent1"/>
            </w:tcBorders>
            <w:shd w:val="clear" w:color="auto" w:fill="FCFBDD"/>
          </w:tcPr>
          <w:p w14:paraId="64DA3E25" w14:textId="77777777" w:rsidR="003B1630" w:rsidRPr="001A7C35" w:rsidRDefault="003B1630" w:rsidP="00BF25CA">
            <w:pPr>
              <w:rPr>
                <w:sz w:val="22"/>
                <w:szCs w:val="22"/>
              </w:rPr>
            </w:pPr>
            <w:r>
              <w:rPr>
                <w:sz w:val="22"/>
                <w:szCs w:val="22"/>
              </w:rPr>
              <w:t>Sa.</w:t>
            </w:r>
          </w:p>
        </w:tc>
        <w:tc>
          <w:tcPr>
            <w:tcW w:w="1365" w:type="dxa"/>
            <w:shd w:val="clear" w:color="auto" w:fill="FCFBDD"/>
          </w:tcPr>
          <w:p w14:paraId="238EF0C1" w14:textId="77777777" w:rsidR="003B1630" w:rsidRPr="001A7C35" w:rsidRDefault="003B1630" w:rsidP="00BF25CA">
            <w:pPr>
              <w:rPr>
                <w:sz w:val="22"/>
                <w:szCs w:val="22"/>
              </w:rPr>
            </w:pPr>
            <w:r>
              <w:rPr>
                <w:sz w:val="22"/>
                <w:szCs w:val="22"/>
              </w:rPr>
              <w:t>03.05.</w:t>
            </w:r>
            <w:r w:rsidRPr="001A7C35">
              <w:rPr>
                <w:sz w:val="22"/>
                <w:szCs w:val="22"/>
              </w:rPr>
              <w:t>2025</w:t>
            </w:r>
          </w:p>
        </w:tc>
        <w:tc>
          <w:tcPr>
            <w:tcW w:w="4558" w:type="dxa"/>
            <w:shd w:val="clear" w:color="auto" w:fill="FFFED6"/>
          </w:tcPr>
          <w:p w14:paraId="3DB6D163" w14:textId="77777777" w:rsidR="003B1630" w:rsidRPr="001A7C35" w:rsidRDefault="003B1630" w:rsidP="00BF25CA">
            <w:pPr>
              <w:rPr>
                <w:sz w:val="22"/>
                <w:szCs w:val="22"/>
              </w:rPr>
            </w:pPr>
            <w:r>
              <w:rPr>
                <w:sz w:val="22"/>
                <w:szCs w:val="22"/>
              </w:rPr>
              <w:t xml:space="preserve">Geduldsproben (Daphne de Luxe) </w:t>
            </w:r>
          </w:p>
        </w:tc>
        <w:tc>
          <w:tcPr>
            <w:tcW w:w="1405" w:type="dxa"/>
            <w:shd w:val="clear" w:color="auto" w:fill="FCFBDD"/>
          </w:tcPr>
          <w:p w14:paraId="298BA26D" w14:textId="77777777" w:rsidR="003B1630" w:rsidRPr="001A7C35" w:rsidRDefault="003B1630" w:rsidP="00BF25CA">
            <w:pPr>
              <w:rPr>
                <w:sz w:val="22"/>
                <w:szCs w:val="22"/>
              </w:rPr>
            </w:pPr>
            <w:r w:rsidRPr="001A7C35">
              <w:rPr>
                <w:sz w:val="22"/>
                <w:szCs w:val="22"/>
              </w:rPr>
              <w:t>Stadttheater</w:t>
            </w:r>
          </w:p>
        </w:tc>
        <w:tc>
          <w:tcPr>
            <w:tcW w:w="699" w:type="dxa"/>
            <w:shd w:val="clear" w:color="auto" w:fill="FCFBDD"/>
          </w:tcPr>
          <w:p w14:paraId="6CE2F2CE" w14:textId="77777777" w:rsidR="003B1630" w:rsidRPr="001A7C35" w:rsidRDefault="003B1630" w:rsidP="00BF25CA">
            <w:pPr>
              <w:rPr>
                <w:sz w:val="22"/>
                <w:szCs w:val="22"/>
              </w:rPr>
            </w:pPr>
            <w:r>
              <w:rPr>
                <w:sz w:val="22"/>
                <w:szCs w:val="22"/>
              </w:rPr>
              <w:t>€ 25</w:t>
            </w:r>
          </w:p>
        </w:tc>
      </w:tr>
    </w:tbl>
    <w:p w14:paraId="2F274638" w14:textId="77777777" w:rsidR="007E48B1" w:rsidRDefault="007E48B1" w:rsidP="00260D53">
      <w:pPr>
        <w:rPr>
          <w:b/>
          <w:bCs/>
          <w:color w:val="215E99" w:themeColor="text2" w:themeTint="BF"/>
        </w:rPr>
      </w:pPr>
    </w:p>
    <w:p w14:paraId="55B777E0" w14:textId="54538D76" w:rsidR="00757527" w:rsidRPr="00CB0F7A" w:rsidRDefault="00757527" w:rsidP="00260D53">
      <w:pPr>
        <w:rPr>
          <w:color w:val="215E99" w:themeColor="text2" w:themeTint="BF"/>
        </w:rPr>
      </w:pPr>
      <w:r w:rsidRPr="007E48B1">
        <w:rPr>
          <w:b/>
          <w:bCs/>
          <w:color w:val="215E99" w:themeColor="text2" w:themeTint="BF"/>
        </w:rPr>
        <w:t xml:space="preserve">Ich möchte </w:t>
      </w:r>
      <w:r w:rsidR="00947848" w:rsidRPr="007E48B1">
        <w:rPr>
          <w:b/>
          <w:bCs/>
          <w:color w:val="215E99" w:themeColor="text2" w:themeTint="BF"/>
        </w:rPr>
        <w:t>die unter 1 angekreuzte</w:t>
      </w:r>
      <w:r w:rsidRPr="007E48B1">
        <w:rPr>
          <w:b/>
          <w:bCs/>
          <w:color w:val="215E99" w:themeColor="text2" w:themeTint="BF"/>
        </w:rPr>
        <w:t xml:space="preserve"> Veranstaltung</w:t>
      </w:r>
      <w:r w:rsidR="003B1630" w:rsidRPr="007E48B1">
        <w:rPr>
          <w:b/>
          <w:bCs/>
          <w:color w:val="215E99" w:themeColor="text2" w:themeTint="BF"/>
        </w:rPr>
        <w:t xml:space="preserve"> gegen </w:t>
      </w:r>
      <w:r w:rsidR="006F7BEF">
        <w:rPr>
          <w:b/>
          <w:bCs/>
          <w:color w:val="215E99" w:themeColor="text2" w:themeTint="BF"/>
        </w:rPr>
        <w:t>eine</w:t>
      </w:r>
      <w:r w:rsidR="003B1630" w:rsidRPr="007E48B1">
        <w:rPr>
          <w:b/>
          <w:bCs/>
          <w:color w:val="215E99" w:themeColor="text2" w:themeTint="BF"/>
        </w:rPr>
        <w:t xml:space="preserve"> unter 2 </w:t>
      </w:r>
      <w:r w:rsidR="006F7BEF">
        <w:rPr>
          <w:b/>
          <w:bCs/>
          <w:color w:val="215E99" w:themeColor="text2" w:themeTint="BF"/>
        </w:rPr>
        <w:t xml:space="preserve">genannte </w:t>
      </w:r>
      <w:r w:rsidR="003B1630" w:rsidRPr="007E48B1">
        <w:rPr>
          <w:b/>
          <w:bCs/>
          <w:color w:val="215E99" w:themeColor="text2" w:themeTint="BF"/>
        </w:rPr>
        <w:t>Veranstaltung</w:t>
      </w:r>
      <w:r w:rsidRPr="007E48B1">
        <w:rPr>
          <w:b/>
          <w:bCs/>
          <w:color w:val="215E99" w:themeColor="text2" w:themeTint="BF"/>
        </w:rPr>
        <w:t xml:space="preserve"> tauschen</w:t>
      </w:r>
      <w:r>
        <w:rPr>
          <w:b/>
          <w:bCs/>
          <w:color w:val="215E99" w:themeColor="text2" w:themeTint="BF"/>
        </w:rPr>
        <w:t xml:space="preserve"> </w:t>
      </w:r>
      <w:r w:rsidRPr="00CB0F7A">
        <w:rPr>
          <w:color w:val="215E99" w:themeColor="text2" w:themeTint="BF"/>
        </w:rPr>
        <w:t>(1 Tausch innerhalb unseres Abo-Angebotes ist kostenlos möglich</w:t>
      </w:r>
      <w:r w:rsidR="00BB1ABC" w:rsidRPr="00CB0F7A">
        <w:rPr>
          <w:color w:val="215E99" w:themeColor="text2" w:themeTint="BF"/>
        </w:rPr>
        <w:t>, jeder weitere Tausch kostet € 5</w:t>
      </w:r>
      <w:r w:rsidR="00CB0F7A">
        <w:rPr>
          <w:color w:val="215E99" w:themeColor="text2" w:themeTint="BF"/>
        </w:rPr>
        <w:t>)</w:t>
      </w:r>
      <w:r w:rsidR="00BB1ABC" w:rsidRPr="00CB0F7A">
        <w:rPr>
          <w:color w:val="215E99" w:themeColor="text2" w:themeTint="BF"/>
        </w:rPr>
        <w:t>.</w:t>
      </w:r>
    </w:p>
    <w:p w14:paraId="57553705" w14:textId="77777777" w:rsidR="00BB1ABC" w:rsidRDefault="00BB1ABC" w:rsidP="00260D53">
      <w:pPr>
        <w:rPr>
          <w:b/>
          <w:bCs/>
          <w:color w:val="215E99" w:themeColor="text2" w:themeTint="BF"/>
        </w:rPr>
      </w:pPr>
    </w:p>
    <w:tbl>
      <w:tblPr>
        <w:tblStyle w:val="Tabellenraster"/>
        <w:tblW w:w="8788" w:type="dxa"/>
        <w:tblInd w:w="416"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shd w:val="clear" w:color="auto" w:fill="F2F2F2" w:themeFill="background1" w:themeFillShade="F2"/>
        <w:tblLayout w:type="fixed"/>
        <w:tblLook w:val="04A0" w:firstRow="1" w:lastRow="0" w:firstColumn="1" w:lastColumn="0" w:noHBand="0" w:noVBand="1"/>
      </w:tblPr>
      <w:tblGrid>
        <w:gridCol w:w="708"/>
        <w:gridCol w:w="1418"/>
        <w:gridCol w:w="5103"/>
        <w:gridCol w:w="1559"/>
      </w:tblGrid>
      <w:tr w:rsidR="00BB1ABC" w:rsidRPr="001A7C35" w14:paraId="3E7DDCFA" w14:textId="77777777" w:rsidTr="00B87BAC">
        <w:trPr>
          <w:trHeight w:val="351"/>
        </w:trPr>
        <w:tc>
          <w:tcPr>
            <w:tcW w:w="708" w:type="dxa"/>
            <w:tcBorders>
              <w:left w:val="single" w:sz="8" w:space="0" w:color="156082" w:themeColor="accent1"/>
            </w:tcBorders>
            <w:shd w:val="clear" w:color="auto" w:fill="FCFBDD"/>
          </w:tcPr>
          <w:p w14:paraId="777DEBBE" w14:textId="1EC7BBF0" w:rsidR="00BB1ABC" w:rsidRPr="001A7C35" w:rsidRDefault="00BB1ABC" w:rsidP="00F05640">
            <w:pPr>
              <w:rPr>
                <w:sz w:val="22"/>
                <w:szCs w:val="22"/>
              </w:rPr>
            </w:pPr>
          </w:p>
        </w:tc>
        <w:tc>
          <w:tcPr>
            <w:tcW w:w="1418" w:type="dxa"/>
            <w:shd w:val="clear" w:color="auto" w:fill="FCFBDD"/>
          </w:tcPr>
          <w:p w14:paraId="34C9C8F1" w14:textId="35F7AFA1" w:rsidR="00BB1ABC" w:rsidRPr="001A7C35" w:rsidRDefault="00BB1ABC" w:rsidP="00F05640">
            <w:pPr>
              <w:rPr>
                <w:sz w:val="22"/>
                <w:szCs w:val="22"/>
              </w:rPr>
            </w:pPr>
          </w:p>
        </w:tc>
        <w:tc>
          <w:tcPr>
            <w:tcW w:w="5103" w:type="dxa"/>
            <w:shd w:val="clear" w:color="auto" w:fill="FFFED6"/>
          </w:tcPr>
          <w:p w14:paraId="150715DF" w14:textId="16F94034" w:rsidR="00BB1ABC" w:rsidRPr="00B87BAC" w:rsidRDefault="00C20244" w:rsidP="00F05640">
            <w:pPr>
              <w:rPr>
                <w:sz w:val="18"/>
                <w:szCs w:val="18"/>
              </w:rPr>
            </w:pPr>
            <w:r>
              <w:rPr>
                <w:sz w:val="18"/>
                <w:szCs w:val="18"/>
              </w:rPr>
              <w:t>T</w:t>
            </w:r>
            <w:r w:rsidR="00B87BAC" w:rsidRPr="00B87BAC">
              <w:rPr>
                <w:sz w:val="18"/>
                <w:szCs w:val="18"/>
              </w:rPr>
              <w:t>ausch gegen</w:t>
            </w:r>
            <w:r w:rsidR="00B87BAC">
              <w:rPr>
                <w:sz w:val="18"/>
                <w:szCs w:val="18"/>
              </w:rPr>
              <w:t>:</w:t>
            </w:r>
          </w:p>
          <w:p w14:paraId="3C2E9533" w14:textId="08D027D9" w:rsidR="00C21130" w:rsidRPr="001A7C35" w:rsidRDefault="00C21130" w:rsidP="00F05640">
            <w:pPr>
              <w:rPr>
                <w:sz w:val="22"/>
                <w:szCs w:val="22"/>
              </w:rPr>
            </w:pPr>
          </w:p>
        </w:tc>
        <w:tc>
          <w:tcPr>
            <w:tcW w:w="1559" w:type="dxa"/>
            <w:shd w:val="clear" w:color="auto" w:fill="FCFBDD"/>
          </w:tcPr>
          <w:p w14:paraId="621EA296" w14:textId="1BD4AB9A" w:rsidR="00BB1ABC" w:rsidRPr="001A7C35" w:rsidRDefault="00BB1ABC" w:rsidP="00F05640">
            <w:pPr>
              <w:rPr>
                <w:sz w:val="22"/>
                <w:szCs w:val="22"/>
              </w:rPr>
            </w:pPr>
            <w:r>
              <w:rPr>
                <w:sz w:val="22"/>
                <w:szCs w:val="22"/>
              </w:rPr>
              <w:t>Kostenlos</w:t>
            </w:r>
          </w:p>
        </w:tc>
      </w:tr>
    </w:tbl>
    <w:p w14:paraId="488E5230" w14:textId="77777777" w:rsidR="007912C9" w:rsidRDefault="007912C9" w:rsidP="00260D53">
      <w:pPr>
        <w:rPr>
          <w:b/>
          <w:bCs/>
          <w:color w:val="215E99" w:themeColor="text2" w:themeTint="BF"/>
        </w:rPr>
      </w:pPr>
    </w:p>
    <w:p w14:paraId="2E362F61" w14:textId="59F3A129" w:rsidR="007E48B1" w:rsidRDefault="00306909" w:rsidP="00260D53">
      <w:pPr>
        <w:rPr>
          <w:b/>
          <w:bCs/>
          <w:color w:val="215E99" w:themeColor="text2" w:themeTint="BF"/>
        </w:rPr>
      </w:pPr>
      <w:r w:rsidRPr="007E48B1">
        <w:rPr>
          <w:b/>
          <w:bCs/>
          <w:color w:val="215E99" w:themeColor="text2" w:themeTint="BF"/>
        </w:rPr>
        <w:sym w:font="Symbol" w:char="F0AE"/>
      </w:r>
      <w:r>
        <w:rPr>
          <w:b/>
          <w:bCs/>
          <w:color w:val="215E99" w:themeColor="text2" w:themeTint="BF"/>
        </w:rPr>
        <w:t xml:space="preserve"> </w:t>
      </w:r>
      <w:r w:rsidR="007E48B1">
        <w:rPr>
          <w:b/>
          <w:bCs/>
          <w:color w:val="215E99" w:themeColor="text2" w:themeTint="BF"/>
        </w:rPr>
        <w:t>Meine Auswahl</w:t>
      </w:r>
    </w:p>
    <w:tbl>
      <w:tblPr>
        <w:tblStyle w:val="Tabellenraster"/>
        <w:tblW w:w="9209" w:type="dxa"/>
        <w:tblLook w:val="04A0" w:firstRow="1" w:lastRow="0" w:firstColumn="1" w:lastColumn="0" w:noHBand="0" w:noVBand="1"/>
      </w:tblPr>
      <w:tblGrid>
        <w:gridCol w:w="2547"/>
        <w:gridCol w:w="3827"/>
        <w:gridCol w:w="2835"/>
      </w:tblGrid>
      <w:tr w:rsidR="0041207C" w14:paraId="4E83518F" w14:textId="77777777" w:rsidTr="0041207C">
        <w:trPr>
          <w:trHeight w:val="615"/>
        </w:trPr>
        <w:tc>
          <w:tcPr>
            <w:tcW w:w="2547" w:type="dxa"/>
          </w:tcPr>
          <w:p w14:paraId="577BCEF9" w14:textId="3B562D10" w:rsidR="000B531E" w:rsidRDefault="000B531E" w:rsidP="007E48B1">
            <w:pPr>
              <w:spacing w:before="160" w:after="80"/>
              <w:rPr>
                <w:color w:val="000000" w:themeColor="text1"/>
              </w:rPr>
            </w:pPr>
            <w:r>
              <w:rPr>
                <w:color w:val="000000" w:themeColor="text1"/>
              </w:rPr>
              <w:t>€</w:t>
            </w:r>
          </w:p>
          <w:p w14:paraId="6B9714C5" w14:textId="43C01799" w:rsidR="0041207C" w:rsidRPr="007E48B1" w:rsidRDefault="0041207C" w:rsidP="007E48B1">
            <w:pPr>
              <w:spacing w:before="160" w:after="80"/>
              <w:rPr>
                <w:color w:val="000000" w:themeColor="text1"/>
                <w:sz w:val="22"/>
                <w:szCs w:val="22"/>
              </w:rPr>
            </w:pPr>
            <w:r w:rsidRPr="000B531E">
              <w:rPr>
                <w:color w:val="000000" w:themeColor="text1"/>
                <w:sz w:val="21"/>
                <w:szCs w:val="21"/>
              </w:rPr>
              <w:t xml:space="preserve">Großes Abo </w:t>
            </w:r>
          </w:p>
        </w:tc>
        <w:tc>
          <w:tcPr>
            <w:tcW w:w="3827" w:type="dxa"/>
          </w:tcPr>
          <w:p w14:paraId="09ED2ED0" w14:textId="381F506F" w:rsidR="0041207C" w:rsidRPr="000B531E" w:rsidRDefault="0041207C" w:rsidP="007E48B1">
            <w:pPr>
              <w:spacing w:before="160" w:after="80"/>
              <w:rPr>
                <w:color w:val="000000" w:themeColor="text1"/>
              </w:rPr>
            </w:pPr>
            <w:r w:rsidRPr="000B531E">
              <w:rPr>
                <w:color w:val="000000" w:themeColor="text1"/>
              </w:rPr>
              <w:t xml:space="preserve">+   € </w:t>
            </w:r>
          </w:p>
          <w:p w14:paraId="4C7A60E1" w14:textId="61C070B1" w:rsidR="0041207C" w:rsidRPr="007E48B1" w:rsidRDefault="0041207C" w:rsidP="007E48B1">
            <w:pPr>
              <w:spacing w:before="160" w:after="80"/>
              <w:rPr>
                <w:color w:val="000000" w:themeColor="text1"/>
                <w:sz w:val="22"/>
                <w:szCs w:val="22"/>
              </w:rPr>
            </w:pPr>
            <w:r w:rsidRPr="000B531E">
              <w:rPr>
                <w:color w:val="000000" w:themeColor="text1"/>
                <w:sz w:val="21"/>
                <w:szCs w:val="21"/>
              </w:rPr>
              <w:t>Anzahl weitere Veranstaltungen x € 25</w:t>
            </w:r>
          </w:p>
        </w:tc>
        <w:tc>
          <w:tcPr>
            <w:tcW w:w="2835" w:type="dxa"/>
          </w:tcPr>
          <w:p w14:paraId="2BCFE77F" w14:textId="6A0371E2" w:rsidR="000B531E" w:rsidRDefault="0041207C" w:rsidP="007E48B1">
            <w:pPr>
              <w:spacing w:before="160" w:after="80"/>
              <w:rPr>
                <w:color w:val="000000" w:themeColor="text1"/>
              </w:rPr>
            </w:pPr>
            <w:r w:rsidRPr="000B531E">
              <w:rPr>
                <w:color w:val="000000" w:themeColor="text1"/>
              </w:rPr>
              <w:t xml:space="preserve">= </w:t>
            </w:r>
            <w:r w:rsidR="000B531E">
              <w:rPr>
                <w:color w:val="000000" w:themeColor="text1"/>
              </w:rPr>
              <w:t>€</w:t>
            </w:r>
          </w:p>
          <w:p w14:paraId="3DADC5A0" w14:textId="61F0B2AD" w:rsidR="0041207C" w:rsidRPr="007E48B1" w:rsidRDefault="0041207C" w:rsidP="007E48B1">
            <w:pPr>
              <w:spacing w:before="160" w:after="80"/>
              <w:rPr>
                <w:color w:val="000000" w:themeColor="text1"/>
                <w:sz w:val="22"/>
                <w:szCs w:val="22"/>
              </w:rPr>
            </w:pPr>
            <w:r w:rsidRPr="000B531E">
              <w:rPr>
                <w:color w:val="000000" w:themeColor="text1"/>
                <w:sz w:val="21"/>
                <w:szCs w:val="21"/>
              </w:rPr>
              <w:t xml:space="preserve">Rechnungsbetrag  </w:t>
            </w:r>
          </w:p>
        </w:tc>
      </w:tr>
    </w:tbl>
    <w:p w14:paraId="616245A0" w14:textId="77777777" w:rsidR="007E48B1" w:rsidRDefault="007E48B1" w:rsidP="00260D53">
      <w:pPr>
        <w:rPr>
          <w:b/>
          <w:bCs/>
          <w:color w:val="215E99" w:themeColor="text2" w:themeTint="BF"/>
        </w:rPr>
      </w:pPr>
    </w:p>
    <w:p w14:paraId="09B19242" w14:textId="7D8A4559" w:rsidR="00260D53" w:rsidRPr="00260D53" w:rsidRDefault="005661B3" w:rsidP="00260D53">
      <w:pPr>
        <w:rPr>
          <w:b/>
          <w:bCs/>
          <w:color w:val="215E99" w:themeColor="text2" w:themeTint="BF"/>
        </w:rPr>
      </w:pPr>
      <w:r w:rsidRPr="004B57C8">
        <w:rPr>
          <w:b/>
          <w:bCs/>
          <w:color w:val="215E99" w:themeColor="text2" w:themeTint="BF"/>
          <w:sz w:val="28"/>
          <w:szCs w:val="28"/>
        </w:rPr>
        <w:t>3</w:t>
      </w:r>
      <w:r w:rsidR="00260D53" w:rsidRPr="00260D53">
        <w:rPr>
          <w:b/>
          <w:bCs/>
          <w:color w:val="215E99" w:themeColor="text2" w:themeTint="BF"/>
        </w:rPr>
        <w:t xml:space="preserve"> Rechnungsanschrift</w:t>
      </w:r>
    </w:p>
    <w:p w14:paraId="0ADB9A90" w14:textId="14D3D6D6" w:rsidR="00260D53" w:rsidRDefault="00260D53" w:rsidP="001A7C35"/>
    <w:tbl>
      <w:tblPr>
        <w:tblStyle w:val="Tabellenraster"/>
        <w:tblW w:w="9204" w:type="dxa"/>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shd w:val="clear" w:color="auto" w:fill="F2F2F2" w:themeFill="background1" w:themeFillShade="F2"/>
        <w:tblLook w:val="04A0" w:firstRow="1" w:lastRow="0" w:firstColumn="1" w:lastColumn="0" w:noHBand="0" w:noVBand="1"/>
      </w:tblPr>
      <w:tblGrid>
        <w:gridCol w:w="2117"/>
        <w:gridCol w:w="7087"/>
      </w:tblGrid>
      <w:tr w:rsidR="00D77A6B" w14:paraId="1587A97B" w14:textId="77777777" w:rsidTr="007E48B1">
        <w:tc>
          <w:tcPr>
            <w:tcW w:w="2117" w:type="dxa"/>
            <w:shd w:val="clear" w:color="auto" w:fill="F2F2F2" w:themeFill="background1" w:themeFillShade="F2"/>
          </w:tcPr>
          <w:p w14:paraId="02F49BC6" w14:textId="63EF3B89" w:rsidR="00D77A6B" w:rsidRPr="000E1275" w:rsidRDefault="00D77A6B" w:rsidP="007E48B1">
            <w:pPr>
              <w:spacing w:beforeLines="80" w:before="192" w:after="80"/>
              <w:rPr>
                <w:sz w:val="21"/>
                <w:szCs w:val="21"/>
              </w:rPr>
            </w:pPr>
            <w:r w:rsidRPr="000E1275">
              <w:rPr>
                <w:sz w:val="21"/>
                <w:szCs w:val="21"/>
              </w:rPr>
              <w:t>Name</w:t>
            </w:r>
            <w:r w:rsidR="00130A59">
              <w:rPr>
                <w:sz w:val="21"/>
                <w:szCs w:val="21"/>
              </w:rPr>
              <w:t>, Vorname</w:t>
            </w:r>
          </w:p>
        </w:tc>
        <w:tc>
          <w:tcPr>
            <w:tcW w:w="7087" w:type="dxa"/>
            <w:shd w:val="clear" w:color="auto" w:fill="F2F2F2" w:themeFill="background1" w:themeFillShade="F2"/>
          </w:tcPr>
          <w:p w14:paraId="7D08BF30" w14:textId="77777777" w:rsidR="00D77A6B" w:rsidRDefault="00D77A6B" w:rsidP="00130A59">
            <w:pPr>
              <w:spacing w:beforeLines="80" w:before="192" w:after="80"/>
            </w:pPr>
          </w:p>
        </w:tc>
      </w:tr>
      <w:tr w:rsidR="00D77A6B" w14:paraId="4A068E14" w14:textId="77777777" w:rsidTr="007E48B1">
        <w:tc>
          <w:tcPr>
            <w:tcW w:w="2117" w:type="dxa"/>
            <w:shd w:val="clear" w:color="auto" w:fill="F2F2F2" w:themeFill="background1" w:themeFillShade="F2"/>
          </w:tcPr>
          <w:p w14:paraId="7070DA6A" w14:textId="6BCBF087" w:rsidR="00D77A6B" w:rsidRPr="000E1275" w:rsidRDefault="00D77A6B" w:rsidP="00130A59">
            <w:pPr>
              <w:spacing w:beforeLines="80" w:before="192" w:after="80"/>
              <w:rPr>
                <w:sz w:val="21"/>
                <w:szCs w:val="21"/>
              </w:rPr>
            </w:pPr>
            <w:r w:rsidRPr="000E1275">
              <w:rPr>
                <w:sz w:val="21"/>
                <w:szCs w:val="21"/>
              </w:rPr>
              <w:t>Straße</w:t>
            </w:r>
          </w:p>
        </w:tc>
        <w:tc>
          <w:tcPr>
            <w:tcW w:w="7087" w:type="dxa"/>
            <w:shd w:val="clear" w:color="auto" w:fill="F2F2F2" w:themeFill="background1" w:themeFillShade="F2"/>
          </w:tcPr>
          <w:p w14:paraId="34781B01" w14:textId="11FB491A" w:rsidR="00D77A6B" w:rsidRDefault="00D77A6B" w:rsidP="00130A59">
            <w:pPr>
              <w:spacing w:beforeLines="80" w:before="192" w:after="80"/>
            </w:pPr>
          </w:p>
        </w:tc>
      </w:tr>
      <w:tr w:rsidR="00D77A6B" w14:paraId="3420D8B8" w14:textId="77777777" w:rsidTr="007E48B1">
        <w:tc>
          <w:tcPr>
            <w:tcW w:w="2117" w:type="dxa"/>
            <w:shd w:val="clear" w:color="auto" w:fill="F2F2F2" w:themeFill="background1" w:themeFillShade="F2"/>
          </w:tcPr>
          <w:p w14:paraId="78856C7B" w14:textId="09D74B41" w:rsidR="00D77A6B" w:rsidRPr="000E1275" w:rsidRDefault="00D77A6B" w:rsidP="00130A59">
            <w:pPr>
              <w:spacing w:beforeLines="80" w:before="192" w:after="80"/>
              <w:rPr>
                <w:sz w:val="21"/>
                <w:szCs w:val="21"/>
              </w:rPr>
            </w:pPr>
            <w:r w:rsidRPr="000E1275">
              <w:rPr>
                <w:sz w:val="21"/>
                <w:szCs w:val="21"/>
              </w:rPr>
              <w:t>PLZ, Ort</w:t>
            </w:r>
          </w:p>
        </w:tc>
        <w:tc>
          <w:tcPr>
            <w:tcW w:w="7087" w:type="dxa"/>
            <w:shd w:val="clear" w:color="auto" w:fill="F2F2F2" w:themeFill="background1" w:themeFillShade="F2"/>
          </w:tcPr>
          <w:p w14:paraId="319F9502" w14:textId="731002C3" w:rsidR="00D77A6B" w:rsidRDefault="00D77A6B" w:rsidP="00130A59">
            <w:pPr>
              <w:spacing w:beforeLines="80" w:before="192" w:after="80"/>
            </w:pPr>
          </w:p>
        </w:tc>
      </w:tr>
      <w:tr w:rsidR="00D77A6B" w14:paraId="30EFBF09" w14:textId="77777777" w:rsidTr="007E48B1">
        <w:tc>
          <w:tcPr>
            <w:tcW w:w="2117" w:type="dxa"/>
            <w:shd w:val="clear" w:color="auto" w:fill="F2F2F2" w:themeFill="background1" w:themeFillShade="F2"/>
          </w:tcPr>
          <w:p w14:paraId="6B26CF7A" w14:textId="236EB8C8" w:rsidR="00D77A6B" w:rsidRPr="000E1275" w:rsidRDefault="00D77A6B" w:rsidP="00130A59">
            <w:pPr>
              <w:spacing w:beforeLines="80" w:before="192" w:after="80"/>
              <w:rPr>
                <w:sz w:val="21"/>
                <w:szCs w:val="21"/>
              </w:rPr>
            </w:pPr>
            <w:r w:rsidRPr="000E1275">
              <w:rPr>
                <w:sz w:val="21"/>
                <w:szCs w:val="21"/>
              </w:rPr>
              <w:t>Telefon</w:t>
            </w:r>
          </w:p>
        </w:tc>
        <w:tc>
          <w:tcPr>
            <w:tcW w:w="7087" w:type="dxa"/>
            <w:shd w:val="clear" w:color="auto" w:fill="F2F2F2" w:themeFill="background1" w:themeFillShade="F2"/>
          </w:tcPr>
          <w:p w14:paraId="4AF263D8" w14:textId="54F4A9EA" w:rsidR="00D77A6B" w:rsidRDefault="00D77A6B" w:rsidP="00130A59">
            <w:pPr>
              <w:spacing w:beforeLines="80" w:before="192" w:after="80"/>
            </w:pPr>
          </w:p>
        </w:tc>
      </w:tr>
      <w:tr w:rsidR="00D77A6B" w14:paraId="7B06D244" w14:textId="77777777" w:rsidTr="007E48B1">
        <w:tc>
          <w:tcPr>
            <w:tcW w:w="2117" w:type="dxa"/>
            <w:shd w:val="clear" w:color="auto" w:fill="F2F2F2" w:themeFill="background1" w:themeFillShade="F2"/>
          </w:tcPr>
          <w:p w14:paraId="788088B1" w14:textId="69B3A506" w:rsidR="00D77A6B" w:rsidRPr="000E1275" w:rsidRDefault="00D77A6B" w:rsidP="00130A59">
            <w:pPr>
              <w:spacing w:beforeLines="80" w:before="192" w:after="80"/>
              <w:rPr>
                <w:sz w:val="21"/>
                <w:szCs w:val="21"/>
              </w:rPr>
            </w:pPr>
            <w:r w:rsidRPr="000E1275">
              <w:rPr>
                <w:sz w:val="21"/>
                <w:szCs w:val="21"/>
              </w:rPr>
              <w:t>Mail</w:t>
            </w:r>
          </w:p>
        </w:tc>
        <w:tc>
          <w:tcPr>
            <w:tcW w:w="7087" w:type="dxa"/>
            <w:shd w:val="clear" w:color="auto" w:fill="F2F2F2" w:themeFill="background1" w:themeFillShade="F2"/>
          </w:tcPr>
          <w:p w14:paraId="7608F8FD" w14:textId="70965AF9" w:rsidR="00D77A6B" w:rsidRDefault="00D77A6B" w:rsidP="00130A59">
            <w:pPr>
              <w:spacing w:beforeLines="80" w:before="192" w:after="80"/>
            </w:pPr>
          </w:p>
        </w:tc>
      </w:tr>
      <w:tr w:rsidR="00DA59E1" w14:paraId="0D4134EE" w14:textId="77777777" w:rsidTr="007E48B1">
        <w:tc>
          <w:tcPr>
            <w:tcW w:w="9204" w:type="dxa"/>
            <w:gridSpan w:val="2"/>
            <w:shd w:val="clear" w:color="auto" w:fill="F2F2F2" w:themeFill="background1" w:themeFillShade="F2"/>
          </w:tcPr>
          <w:p w14:paraId="7AA45441" w14:textId="2AA729A9" w:rsidR="00DA59E1" w:rsidRDefault="00DA59E1" w:rsidP="00130A59">
            <w:pPr>
              <w:spacing w:beforeLines="80" w:before="192" w:after="80"/>
            </w:pPr>
            <w:r w:rsidRPr="00DA59E1">
              <w:rPr>
                <w:sz w:val="22"/>
                <w:szCs w:val="22"/>
              </w:rPr>
              <w:t>Ich überweise den Rechnungsbetrag binnen 1</w:t>
            </w:r>
            <w:r w:rsidR="00924AC7">
              <w:rPr>
                <w:sz w:val="22"/>
                <w:szCs w:val="22"/>
              </w:rPr>
              <w:t>4</w:t>
            </w:r>
            <w:r w:rsidRPr="00DA59E1">
              <w:rPr>
                <w:sz w:val="22"/>
                <w:szCs w:val="22"/>
              </w:rPr>
              <w:t xml:space="preserve"> Tagen auf das Konto des Kulturring</w:t>
            </w:r>
            <w:r w:rsidR="00DE1026">
              <w:rPr>
                <w:sz w:val="22"/>
                <w:szCs w:val="22"/>
              </w:rPr>
              <w:t>s</w:t>
            </w:r>
            <w:r w:rsidRPr="00DA59E1">
              <w:rPr>
                <w:sz w:val="22"/>
                <w:szCs w:val="22"/>
              </w:rPr>
              <w:t xml:space="preserve"> Wunstorf DE58 2515 2490 0000 1483 04 </w:t>
            </w:r>
            <w:r w:rsidR="00924AC7">
              <w:rPr>
                <w:sz w:val="22"/>
                <w:szCs w:val="22"/>
              </w:rPr>
              <w:t xml:space="preserve">bei der </w:t>
            </w:r>
            <w:r w:rsidRPr="00DA59E1">
              <w:rPr>
                <w:sz w:val="22"/>
                <w:szCs w:val="22"/>
              </w:rPr>
              <w:t>S</w:t>
            </w:r>
            <w:r w:rsidR="00DE1026">
              <w:rPr>
                <w:sz w:val="22"/>
                <w:szCs w:val="22"/>
              </w:rPr>
              <w:t>tadts</w:t>
            </w:r>
            <w:r w:rsidRPr="00DA59E1">
              <w:rPr>
                <w:sz w:val="22"/>
                <w:szCs w:val="22"/>
              </w:rPr>
              <w:t>parkasse Wunstorf</w:t>
            </w:r>
          </w:p>
        </w:tc>
      </w:tr>
      <w:tr w:rsidR="00D77A6B" w14:paraId="58FD0487" w14:textId="77777777" w:rsidTr="007E48B1">
        <w:trPr>
          <w:trHeight w:val="482"/>
        </w:trPr>
        <w:tc>
          <w:tcPr>
            <w:tcW w:w="2117" w:type="dxa"/>
            <w:shd w:val="clear" w:color="auto" w:fill="F2F2F2" w:themeFill="background1" w:themeFillShade="F2"/>
          </w:tcPr>
          <w:p w14:paraId="4FBD6EC4" w14:textId="2BCEC540" w:rsidR="00D77A6B" w:rsidRPr="000E1275" w:rsidRDefault="00D77A6B" w:rsidP="00130A59">
            <w:pPr>
              <w:spacing w:beforeLines="80" w:before="192" w:after="80"/>
              <w:rPr>
                <w:sz w:val="21"/>
                <w:szCs w:val="21"/>
              </w:rPr>
            </w:pPr>
            <w:r w:rsidRPr="000E1275">
              <w:rPr>
                <w:sz w:val="21"/>
                <w:szCs w:val="21"/>
              </w:rPr>
              <w:t>Datum, Unterschrift</w:t>
            </w:r>
          </w:p>
        </w:tc>
        <w:tc>
          <w:tcPr>
            <w:tcW w:w="7087" w:type="dxa"/>
            <w:shd w:val="clear" w:color="auto" w:fill="F2F2F2" w:themeFill="background1" w:themeFillShade="F2"/>
          </w:tcPr>
          <w:p w14:paraId="314F3CFB" w14:textId="234DBED6" w:rsidR="00D77A6B" w:rsidRDefault="00D77A6B" w:rsidP="00130A59">
            <w:pPr>
              <w:spacing w:beforeLines="80" w:before="192" w:after="80"/>
            </w:pPr>
          </w:p>
        </w:tc>
      </w:tr>
    </w:tbl>
    <w:p w14:paraId="3AAD4D65" w14:textId="77777777" w:rsidR="00924AC7" w:rsidRDefault="00924AC7" w:rsidP="00924AC7"/>
    <w:p w14:paraId="082B7507" w14:textId="64F197D9" w:rsidR="00260D53" w:rsidRDefault="007E48B1" w:rsidP="00260D53">
      <w:pPr>
        <w:pStyle w:val="berschrift3"/>
        <w:rPr>
          <w:b/>
          <w:bCs/>
          <w:color w:val="156082" w:themeColor="accent1"/>
        </w:rPr>
      </w:pPr>
      <w:r>
        <w:rPr>
          <w:b/>
          <w:bCs/>
          <w:color w:val="156082" w:themeColor="accent1"/>
        </w:rPr>
        <w:t>4</w:t>
      </w:r>
      <w:r w:rsidR="00260D53" w:rsidRPr="00F645D5">
        <w:rPr>
          <w:b/>
          <w:bCs/>
          <w:color w:val="156082" w:themeColor="accent1"/>
        </w:rPr>
        <w:t xml:space="preserve"> </w:t>
      </w:r>
      <w:r w:rsidR="00260D53" w:rsidRPr="00EC53B2">
        <w:rPr>
          <w:b/>
          <w:bCs/>
          <w:color w:val="156082" w:themeColor="accent1"/>
          <w:sz w:val="24"/>
          <w:szCs w:val="24"/>
        </w:rPr>
        <w:t>Allgemeine</w:t>
      </w:r>
      <w:r w:rsidR="00260D53" w:rsidRPr="00EC53B2">
        <w:rPr>
          <w:b/>
          <w:bCs/>
          <w:color w:val="156082" w:themeColor="accent1"/>
          <w:spacing w:val="-5"/>
          <w:sz w:val="24"/>
          <w:szCs w:val="24"/>
        </w:rPr>
        <w:t xml:space="preserve"> </w:t>
      </w:r>
      <w:r w:rsidR="00260D53" w:rsidRPr="00EC53B2">
        <w:rPr>
          <w:b/>
          <w:bCs/>
          <w:color w:val="156082" w:themeColor="accent1"/>
          <w:sz w:val="24"/>
          <w:szCs w:val="24"/>
        </w:rPr>
        <w:t>Abonnement-</w:t>
      </w:r>
      <w:r w:rsidR="00260D53" w:rsidRPr="00EC53B2">
        <w:rPr>
          <w:b/>
          <w:bCs/>
          <w:color w:val="156082" w:themeColor="accent1"/>
          <w:spacing w:val="-4"/>
          <w:sz w:val="24"/>
          <w:szCs w:val="24"/>
        </w:rPr>
        <w:t xml:space="preserve"> </w:t>
      </w:r>
      <w:r w:rsidR="00260D53" w:rsidRPr="00EC53B2">
        <w:rPr>
          <w:b/>
          <w:bCs/>
          <w:color w:val="156082" w:themeColor="accent1"/>
          <w:sz w:val="24"/>
          <w:szCs w:val="24"/>
        </w:rPr>
        <w:t>&amp;</w:t>
      </w:r>
      <w:r w:rsidR="00260D53" w:rsidRPr="00EC53B2">
        <w:rPr>
          <w:b/>
          <w:bCs/>
          <w:color w:val="156082" w:themeColor="accent1"/>
          <w:spacing w:val="-4"/>
          <w:sz w:val="24"/>
          <w:szCs w:val="24"/>
        </w:rPr>
        <w:t xml:space="preserve"> </w:t>
      </w:r>
      <w:r w:rsidR="00260D53" w:rsidRPr="00EC53B2">
        <w:rPr>
          <w:b/>
          <w:bCs/>
          <w:color w:val="156082" w:themeColor="accent1"/>
          <w:sz w:val="24"/>
          <w:szCs w:val="24"/>
        </w:rPr>
        <w:t>Geschäftsbedingungen</w:t>
      </w:r>
    </w:p>
    <w:p w14:paraId="6487BD4C" w14:textId="6C13943F" w:rsidR="00027E97" w:rsidRDefault="00027E97" w:rsidP="00027E97">
      <w:pPr>
        <w:shd w:val="clear" w:color="auto" w:fill="FFFFFF" w:themeFill="background1"/>
        <w:spacing w:before="80"/>
        <w:rPr>
          <w:sz w:val="20"/>
          <w:szCs w:val="20"/>
        </w:rPr>
      </w:pPr>
      <w:r w:rsidRPr="00027E97">
        <w:rPr>
          <w:sz w:val="20"/>
          <w:szCs w:val="20"/>
        </w:rPr>
        <w:t>Abonnements können schriftlich per Mail (</w:t>
      </w:r>
      <w:hyperlink r:id="rId9" w:history="1">
        <w:r w:rsidRPr="00027E97">
          <w:rPr>
            <w:rStyle w:val="Hyperlink"/>
            <w:color w:val="auto"/>
            <w:sz w:val="20"/>
            <w:szCs w:val="20"/>
          </w:rPr>
          <w:t>info@kulturring-wunstorf.de</w:t>
        </w:r>
      </w:hyperlink>
      <w:r w:rsidRPr="00027E97">
        <w:rPr>
          <w:sz w:val="20"/>
          <w:szCs w:val="20"/>
        </w:rPr>
        <w:t xml:space="preserve"> ), per Post oder in der </w:t>
      </w:r>
      <w:proofErr w:type="spellStart"/>
      <w:r w:rsidRPr="00027E97">
        <w:rPr>
          <w:sz w:val="20"/>
          <w:szCs w:val="20"/>
        </w:rPr>
        <w:t>TheaterBar</w:t>
      </w:r>
      <w:proofErr w:type="spellEnd"/>
      <w:r w:rsidRPr="00027E97">
        <w:rPr>
          <w:sz w:val="20"/>
          <w:szCs w:val="20"/>
        </w:rPr>
        <w:t xml:space="preserve">, Am Burgmannshof 1b, 31515 Wunstorf, abgeschlossen werden. </w:t>
      </w:r>
      <w:r w:rsidRPr="00027E97">
        <w:rPr>
          <w:sz w:val="20"/>
          <w:szCs w:val="20"/>
          <w:u w:val="single"/>
        </w:rPr>
        <w:t>Pro</w:t>
      </w:r>
      <w:r w:rsidRPr="00027E97">
        <w:rPr>
          <w:sz w:val="20"/>
          <w:szCs w:val="20"/>
        </w:rPr>
        <w:t xml:space="preserve"> Abonnent*in ist </w:t>
      </w:r>
      <w:r w:rsidRPr="00027E97">
        <w:rPr>
          <w:sz w:val="20"/>
          <w:szCs w:val="20"/>
          <w:u w:val="single"/>
        </w:rPr>
        <w:t>ein</w:t>
      </w:r>
      <w:r w:rsidRPr="00027E97">
        <w:rPr>
          <w:sz w:val="20"/>
          <w:szCs w:val="20"/>
        </w:rPr>
        <w:t xml:space="preserve"> Abo-Bestellschein auszufüllen. Mit Ihrer Unterschrift des Abo-Bestellscheines kommt ein rechtsgültiger Vertrag zwischen dem/der Abonnent*in und dem Kulturring Wunstorf zustande. </w:t>
      </w:r>
      <w:r w:rsidR="00DE1026">
        <w:rPr>
          <w:sz w:val="20"/>
          <w:szCs w:val="20"/>
        </w:rPr>
        <w:t>Die Abonnementbedingungen sind Bestandteil dieses Vertrages.</w:t>
      </w:r>
    </w:p>
    <w:p w14:paraId="534ECDDC" w14:textId="77777777" w:rsidR="00BF6570" w:rsidRPr="00027E97" w:rsidRDefault="00BF6570" w:rsidP="00027E97">
      <w:pPr>
        <w:shd w:val="clear" w:color="auto" w:fill="FFFFFF" w:themeFill="background1"/>
        <w:spacing w:before="80"/>
        <w:rPr>
          <w:sz w:val="20"/>
          <w:szCs w:val="20"/>
        </w:rPr>
      </w:pPr>
    </w:p>
    <w:p w14:paraId="4675EF11" w14:textId="77777777" w:rsidR="00027E97" w:rsidRPr="00027E97" w:rsidRDefault="00027E97" w:rsidP="00BF6570">
      <w:pPr>
        <w:shd w:val="clear" w:color="auto" w:fill="FFFFFF" w:themeFill="background1"/>
        <w:spacing w:before="120"/>
        <w:rPr>
          <w:b/>
          <w:bCs/>
          <w:color w:val="156082" w:themeColor="accent1"/>
          <w:sz w:val="20"/>
          <w:szCs w:val="20"/>
        </w:rPr>
      </w:pPr>
      <w:r w:rsidRPr="00027E97">
        <w:rPr>
          <w:b/>
          <w:bCs/>
          <w:color w:val="156082" w:themeColor="accent1"/>
          <w:sz w:val="20"/>
          <w:szCs w:val="20"/>
        </w:rPr>
        <w:t>Wie funktioniert das Große Abo?</w:t>
      </w:r>
    </w:p>
    <w:p w14:paraId="35612C94" w14:textId="77777777" w:rsidR="00027E97" w:rsidRPr="00027E97" w:rsidRDefault="00027E97" w:rsidP="00027E97">
      <w:pPr>
        <w:shd w:val="clear" w:color="auto" w:fill="FFFFFF" w:themeFill="background1"/>
        <w:rPr>
          <w:sz w:val="20"/>
          <w:szCs w:val="20"/>
        </w:rPr>
      </w:pPr>
      <w:r w:rsidRPr="00027E97">
        <w:rPr>
          <w:sz w:val="20"/>
          <w:szCs w:val="20"/>
        </w:rPr>
        <w:t xml:space="preserve">Wir haben für Sie aus unserem abwechslungsreichen Saisonprogramm 8 Veranstaltungen zum günstigen Abopreis ausgewählt. Sie kreuzen unter lfd. Nr. 1 des Abo-Bestellscheins die für Sie zutreffende Abo-Art </w:t>
      </w:r>
      <w:r w:rsidRPr="00027E97">
        <w:rPr>
          <w:sz w:val="20"/>
          <w:szCs w:val="20"/>
        </w:rPr>
        <w:lastRenderedPageBreak/>
        <w:t>an (Großes Abo, Großes Abo ermäßigt, Großes Abo ermäßigt mit Begleitung), füllen den Bestellbogen vollständig aus und leiten Sie diesen bitte dem Kulturring Wunstorf zu (per Mail (</w:t>
      </w:r>
      <w:hyperlink r:id="rId10" w:history="1">
        <w:r w:rsidRPr="00027E97">
          <w:rPr>
            <w:rStyle w:val="Hyperlink"/>
            <w:color w:val="auto"/>
            <w:sz w:val="20"/>
            <w:szCs w:val="20"/>
          </w:rPr>
          <w:t>info@kulturring-wunstorf.de</w:t>
        </w:r>
      </w:hyperlink>
      <w:r w:rsidRPr="00027E97">
        <w:rPr>
          <w:sz w:val="20"/>
          <w:szCs w:val="20"/>
        </w:rPr>
        <w:t xml:space="preserve"> ), per Post oder bringen Sie ihn persönlich während der Öffnungszeiten in die </w:t>
      </w:r>
      <w:proofErr w:type="spellStart"/>
      <w:r w:rsidRPr="00027E97">
        <w:rPr>
          <w:sz w:val="20"/>
          <w:szCs w:val="20"/>
        </w:rPr>
        <w:t>TheaterBar</w:t>
      </w:r>
      <w:proofErr w:type="spellEnd"/>
      <w:r w:rsidRPr="00027E97">
        <w:rPr>
          <w:sz w:val="20"/>
          <w:szCs w:val="20"/>
        </w:rPr>
        <w:t>, Am Burgmannshof 1b, 31515 Wunstorf.</w:t>
      </w:r>
      <w:r w:rsidRPr="00027E97">
        <w:rPr>
          <w:color w:val="FF0000"/>
          <w:sz w:val="20"/>
          <w:szCs w:val="20"/>
        </w:rPr>
        <w:t xml:space="preserve"> </w:t>
      </w:r>
      <w:r w:rsidRPr="00027E97">
        <w:rPr>
          <w:sz w:val="20"/>
          <w:szCs w:val="20"/>
        </w:rPr>
        <w:t xml:space="preserve">Fertig! Gern kann darüber hinaus jede(r) Abonnent*jeweils eine Karte für zusätzliche Veranstaltungen aus unserem Abonnement-Angebot für sich selbst zum günstigen Abopreis von 25 € dazu buchen. </w:t>
      </w:r>
    </w:p>
    <w:p w14:paraId="6BF7F597" w14:textId="77777777" w:rsidR="00027E97" w:rsidRPr="00027E97" w:rsidRDefault="00027E97" w:rsidP="00BF6570">
      <w:pPr>
        <w:shd w:val="clear" w:color="auto" w:fill="FFFFFF" w:themeFill="background1"/>
        <w:spacing w:before="120"/>
        <w:rPr>
          <w:b/>
          <w:bCs/>
          <w:color w:val="156082" w:themeColor="accent1"/>
          <w:sz w:val="20"/>
          <w:szCs w:val="20"/>
        </w:rPr>
      </w:pPr>
      <w:r w:rsidRPr="00027E97">
        <w:rPr>
          <w:b/>
          <w:bCs/>
          <w:color w:val="156082" w:themeColor="accent1"/>
          <w:sz w:val="20"/>
          <w:szCs w:val="20"/>
        </w:rPr>
        <w:t>Ihre Abonnement-Tickets und Ihr Sitzplatz</w:t>
      </w:r>
    </w:p>
    <w:p w14:paraId="22959B2B" w14:textId="51D42BDC" w:rsidR="00027E97" w:rsidRPr="00027E97" w:rsidRDefault="009C7EEB" w:rsidP="00027E97">
      <w:pPr>
        <w:shd w:val="clear" w:color="auto" w:fill="FFFFFF" w:themeFill="background1"/>
        <w:rPr>
          <w:sz w:val="20"/>
          <w:szCs w:val="20"/>
        </w:rPr>
      </w:pPr>
      <w:r>
        <w:rPr>
          <w:sz w:val="20"/>
          <w:szCs w:val="20"/>
        </w:rPr>
        <w:t xml:space="preserve">Nach </w:t>
      </w:r>
      <w:r w:rsidR="00DE1026">
        <w:rPr>
          <w:sz w:val="20"/>
          <w:szCs w:val="20"/>
        </w:rPr>
        <w:t>Eingang des Abo-Bestellscheins beim Kulturring,</w:t>
      </w:r>
      <w:r w:rsidR="00027E97" w:rsidRPr="00027E97">
        <w:rPr>
          <w:sz w:val="20"/>
          <w:szCs w:val="20"/>
        </w:rPr>
        <w:t xml:space="preserve"> übersenden wir Ihnen eine Rechnung</w:t>
      </w:r>
      <w:r w:rsidR="00DE1026">
        <w:rPr>
          <w:sz w:val="20"/>
          <w:szCs w:val="20"/>
        </w:rPr>
        <w:t>, die nach</w:t>
      </w:r>
      <w:r w:rsidR="00027E97" w:rsidRPr="00027E97">
        <w:rPr>
          <w:sz w:val="20"/>
          <w:szCs w:val="20"/>
        </w:rPr>
        <w:t xml:space="preserve"> Erhalt innerhalb von zwei Wochen fällig</w:t>
      </w:r>
      <w:r w:rsidR="00DE1026">
        <w:rPr>
          <w:sz w:val="20"/>
          <w:szCs w:val="20"/>
        </w:rPr>
        <w:t xml:space="preserve"> wird</w:t>
      </w:r>
      <w:r w:rsidR="00027E97" w:rsidRPr="00027E97">
        <w:rPr>
          <w:sz w:val="20"/>
          <w:szCs w:val="20"/>
        </w:rPr>
        <w:t xml:space="preserve">. Nachdem der Rechnungsbetrag auf dem Konto des Kulturrings Wunstorf eingegangen ist, senden wir Ihnen Ihre Tickets zu. Der Verlust eines Tickets ist zur Vermeidung einer unberechtigten Benutzung unverzüglich dem Kulturring Wunstorf zu melden. Es wird dann ein Ersatzticket ausgestellt. Es besteht kein Anspruch auf Rücknahme des Abonnements. </w:t>
      </w:r>
    </w:p>
    <w:p w14:paraId="606E7718" w14:textId="77777777" w:rsidR="00027E97" w:rsidRPr="00027E97" w:rsidRDefault="00027E97" w:rsidP="00BF6570">
      <w:pPr>
        <w:shd w:val="clear" w:color="auto" w:fill="FFFFFF" w:themeFill="background1"/>
        <w:spacing w:before="120"/>
        <w:rPr>
          <w:b/>
          <w:bCs/>
          <w:color w:val="156082" w:themeColor="accent1"/>
          <w:sz w:val="20"/>
          <w:szCs w:val="20"/>
        </w:rPr>
      </w:pPr>
      <w:r w:rsidRPr="00027E97">
        <w:rPr>
          <w:b/>
          <w:bCs/>
          <w:color w:val="156082" w:themeColor="accent1"/>
          <w:sz w:val="20"/>
          <w:szCs w:val="20"/>
        </w:rPr>
        <w:t>Ihre Vorteile auf einen Blick</w:t>
      </w:r>
    </w:p>
    <w:p w14:paraId="08DBAF96" w14:textId="23EF1624" w:rsidR="00027E97" w:rsidRPr="00027E97" w:rsidRDefault="009C7EEB" w:rsidP="00027E97">
      <w:pPr>
        <w:pStyle w:val="Listenabsatz"/>
        <w:widowControl w:val="0"/>
        <w:numPr>
          <w:ilvl w:val="0"/>
          <w:numId w:val="1"/>
        </w:numPr>
        <w:shd w:val="clear" w:color="auto" w:fill="FFFFFF" w:themeFill="background1"/>
        <w:autoSpaceDE w:val="0"/>
        <w:autoSpaceDN w:val="0"/>
        <w:rPr>
          <w:sz w:val="20"/>
          <w:szCs w:val="20"/>
        </w:rPr>
      </w:pPr>
      <w:r>
        <w:rPr>
          <w:sz w:val="20"/>
          <w:szCs w:val="20"/>
        </w:rPr>
        <w:t>Ein fester Sitzplatz ist garantiert.</w:t>
      </w:r>
    </w:p>
    <w:p w14:paraId="6EEBB520" w14:textId="77777777" w:rsidR="00027E97" w:rsidRPr="00027E97" w:rsidRDefault="00027E97" w:rsidP="00027E97">
      <w:pPr>
        <w:pStyle w:val="Listenabsatz"/>
        <w:widowControl w:val="0"/>
        <w:numPr>
          <w:ilvl w:val="0"/>
          <w:numId w:val="1"/>
        </w:numPr>
        <w:shd w:val="clear" w:color="auto" w:fill="FFFFFF" w:themeFill="background1"/>
        <w:autoSpaceDE w:val="0"/>
        <w:autoSpaceDN w:val="0"/>
        <w:rPr>
          <w:sz w:val="20"/>
          <w:szCs w:val="20"/>
        </w:rPr>
      </w:pPr>
      <w:r w:rsidRPr="00027E97">
        <w:rPr>
          <w:sz w:val="20"/>
          <w:szCs w:val="20"/>
        </w:rPr>
        <w:t>Gegenüber dem Einzelkartenkauf sparen Sie pro Karte und Abonnent*in über 5 Euro!</w:t>
      </w:r>
    </w:p>
    <w:p w14:paraId="63909032" w14:textId="77777777" w:rsidR="00027E97" w:rsidRPr="00027E97" w:rsidRDefault="00027E97" w:rsidP="00027E97">
      <w:pPr>
        <w:pStyle w:val="Listenabsatz"/>
        <w:widowControl w:val="0"/>
        <w:numPr>
          <w:ilvl w:val="0"/>
          <w:numId w:val="1"/>
        </w:numPr>
        <w:shd w:val="clear" w:color="auto" w:fill="FFFFFF" w:themeFill="background1"/>
        <w:autoSpaceDE w:val="0"/>
        <w:autoSpaceDN w:val="0"/>
        <w:rPr>
          <w:sz w:val="20"/>
          <w:szCs w:val="20"/>
        </w:rPr>
      </w:pPr>
      <w:r w:rsidRPr="00027E97">
        <w:rPr>
          <w:sz w:val="20"/>
          <w:szCs w:val="20"/>
        </w:rPr>
        <w:t>Sie müssen nicht an der Kasse anstehen.</w:t>
      </w:r>
    </w:p>
    <w:p w14:paraId="3BF8CCDE" w14:textId="77777777" w:rsidR="00027E97" w:rsidRPr="00027E97" w:rsidRDefault="00027E97" w:rsidP="00027E97">
      <w:pPr>
        <w:pStyle w:val="Listenabsatz"/>
        <w:widowControl w:val="0"/>
        <w:numPr>
          <w:ilvl w:val="0"/>
          <w:numId w:val="1"/>
        </w:numPr>
        <w:shd w:val="clear" w:color="auto" w:fill="FFFFFF" w:themeFill="background1"/>
        <w:autoSpaceDE w:val="0"/>
        <w:autoSpaceDN w:val="0"/>
        <w:rPr>
          <w:sz w:val="20"/>
          <w:szCs w:val="20"/>
        </w:rPr>
      </w:pPr>
      <w:r w:rsidRPr="00027E97">
        <w:rPr>
          <w:sz w:val="20"/>
          <w:szCs w:val="20"/>
        </w:rPr>
        <w:t xml:space="preserve">Sie kennen frühzeitig Ihre Vorstellungstermine, können langfristig planen und sehen die ganze Vielseitigkeit des Repertoires. </w:t>
      </w:r>
    </w:p>
    <w:p w14:paraId="52D84068" w14:textId="77777777" w:rsidR="00027E97" w:rsidRPr="00027E97" w:rsidRDefault="00027E97" w:rsidP="00BF6570">
      <w:pPr>
        <w:shd w:val="clear" w:color="auto" w:fill="FFFFFF" w:themeFill="background1"/>
        <w:spacing w:before="120"/>
        <w:rPr>
          <w:b/>
          <w:bCs/>
          <w:color w:val="156082" w:themeColor="accent1"/>
          <w:sz w:val="20"/>
          <w:szCs w:val="20"/>
        </w:rPr>
      </w:pPr>
      <w:r w:rsidRPr="00027E97">
        <w:rPr>
          <w:b/>
          <w:bCs/>
          <w:color w:val="156082" w:themeColor="accent1"/>
          <w:sz w:val="20"/>
          <w:szCs w:val="20"/>
        </w:rPr>
        <w:t>Terminschwierigkeiten</w:t>
      </w:r>
    </w:p>
    <w:p w14:paraId="4D2BB4DD" w14:textId="51DBFA7B" w:rsidR="00027E97" w:rsidRPr="00027E97" w:rsidRDefault="00027E97" w:rsidP="00027E97">
      <w:pPr>
        <w:shd w:val="clear" w:color="auto" w:fill="FFFFFF" w:themeFill="background1"/>
        <w:rPr>
          <w:sz w:val="20"/>
          <w:szCs w:val="20"/>
        </w:rPr>
      </w:pPr>
      <w:r w:rsidRPr="00027E97">
        <w:rPr>
          <w:sz w:val="20"/>
          <w:szCs w:val="20"/>
        </w:rPr>
        <w:t xml:space="preserve">Sie sind an einem Termin Ihres Abonnements verhindert? Dann können Sie Ihr Ticket gerne an andere weitergeben, es ist übertragbar. Darüber hinaus können Sie </w:t>
      </w:r>
      <w:r w:rsidR="00DE1026">
        <w:rPr>
          <w:sz w:val="20"/>
          <w:szCs w:val="20"/>
        </w:rPr>
        <w:t xml:space="preserve">als Abonnent*in eine Veranstaltung des Großen Abos (s. </w:t>
      </w:r>
      <w:r w:rsidRPr="00027E97">
        <w:rPr>
          <w:sz w:val="20"/>
          <w:szCs w:val="20"/>
        </w:rPr>
        <w:t xml:space="preserve">lfd. Nr. </w:t>
      </w:r>
      <w:r w:rsidR="00DE1026">
        <w:rPr>
          <w:sz w:val="20"/>
          <w:szCs w:val="20"/>
        </w:rPr>
        <w:t>1</w:t>
      </w:r>
      <w:r w:rsidRPr="00027E97">
        <w:rPr>
          <w:sz w:val="20"/>
          <w:szCs w:val="20"/>
        </w:rPr>
        <w:t xml:space="preserve"> des Abo-Bestellscheins</w:t>
      </w:r>
      <w:r w:rsidR="00DE1026">
        <w:rPr>
          <w:sz w:val="20"/>
          <w:szCs w:val="20"/>
        </w:rPr>
        <w:t>)</w:t>
      </w:r>
      <w:r w:rsidRPr="00027E97">
        <w:rPr>
          <w:sz w:val="20"/>
          <w:szCs w:val="20"/>
        </w:rPr>
        <w:t xml:space="preserve"> in einer Theatersaison </w:t>
      </w:r>
      <w:r w:rsidR="00DE1026">
        <w:rPr>
          <w:sz w:val="20"/>
          <w:szCs w:val="20"/>
        </w:rPr>
        <w:t xml:space="preserve">mit einer der unter lfd. </w:t>
      </w:r>
      <w:proofErr w:type="spellStart"/>
      <w:r w:rsidR="00DE1026">
        <w:rPr>
          <w:sz w:val="20"/>
          <w:szCs w:val="20"/>
        </w:rPr>
        <w:t>Nr</w:t>
      </w:r>
      <w:proofErr w:type="spellEnd"/>
      <w:r w:rsidR="00DE1026">
        <w:rPr>
          <w:sz w:val="20"/>
          <w:szCs w:val="20"/>
        </w:rPr>
        <w:t xml:space="preserve"> 2 aufgeführten Veranstaltungen kostenlos tauschen.</w:t>
      </w:r>
      <w:r w:rsidRPr="00027E97">
        <w:rPr>
          <w:sz w:val="20"/>
          <w:szCs w:val="20"/>
        </w:rPr>
        <w:t xml:space="preserve"> Jeder weitere Tausch kostet dann je Abonnent*in 5 Euro. </w:t>
      </w:r>
    </w:p>
    <w:p w14:paraId="20C66F62" w14:textId="77777777" w:rsidR="00027E97" w:rsidRPr="00027E97" w:rsidRDefault="00027E97" w:rsidP="00BF6570">
      <w:pPr>
        <w:shd w:val="clear" w:color="auto" w:fill="FFFFFF" w:themeFill="background1"/>
        <w:spacing w:before="120"/>
        <w:rPr>
          <w:b/>
          <w:bCs/>
          <w:color w:val="156082" w:themeColor="accent1"/>
          <w:sz w:val="20"/>
          <w:szCs w:val="20"/>
        </w:rPr>
      </w:pPr>
      <w:r w:rsidRPr="00027E97">
        <w:rPr>
          <w:b/>
          <w:bCs/>
          <w:color w:val="156082" w:themeColor="accent1"/>
          <w:sz w:val="20"/>
          <w:szCs w:val="20"/>
        </w:rPr>
        <w:t>Geltungsdauer, Wechsel und Kündigung</w:t>
      </w:r>
    </w:p>
    <w:p w14:paraId="77ABC80F" w14:textId="77777777" w:rsidR="00027E97" w:rsidRPr="00027E97" w:rsidRDefault="00027E97" w:rsidP="00027E97">
      <w:pPr>
        <w:shd w:val="clear" w:color="auto" w:fill="FFFFFF" w:themeFill="background1"/>
        <w:rPr>
          <w:sz w:val="20"/>
          <w:szCs w:val="20"/>
        </w:rPr>
      </w:pPr>
      <w:r w:rsidRPr="00027E97">
        <w:rPr>
          <w:sz w:val="20"/>
          <w:szCs w:val="20"/>
        </w:rPr>
        <w:t>Ein Abonnement wird für eine ganze Spielzeit vom 1. Juli bis 30. Juni des Folgejahres erworben.</w:t>
      </w:r>
    </w:p>
    <w:p w14:paraId="1426CFE7" w14:textId="77777777" w:rsidR="00027E97" w:rsidRPr="00027E97" w:rsidRDefault="00027E97" w:rsidP="00027E97">
      <w:pPr>
        <w:shd w:val="clear" w:color="auto" w:fill="FFFFFF" w:themeFill="background1"/>
        <w:rPr>
          <w:sz w:val="20"/>
          <w:szCs w:val="20"/>
        </w:rPr>
      </w:pPr>
      <w:r w:rsidRPr="00027E97">
        <w:rPr>
          <w:sz w:val="20"/>
          <w:szCs w:val="20"/>
        </w:rPr>
        <w:t>Kündigungen für die laufende Spielzeit sind grundsätzlich nicht möglich. Für versäumte Vorstellungen kann kein Ersatz geleistet werden. Erhalten Sie während der Abo Laufzeit einen Schwerbehinderten Ausweis (mind. 80% oder mit Merkmal „B“), so kann dieser erst im nachfolgenden Abonnement berücksichtigt werden. Eine Umstellung im laufenden Abo ist aus buchungstechnischen Gründen leider nicht möglich.</w:t>
      </w:r>
    </w:p>
    <w:p w14:paraId="30028C56" w14:textId="77777777" w:rsidR="00027E97" w:rsidRPr="00027E97" w:rsidRDefault="00027E97" w:rsidP="00BF6570">
      <w:pPr>
        <w:shd w:val="clear" w:color="auto" w:fill="FFFFFF" w:themeFill="background1"/>
        <w:spacing w:before="120"/>
        <w:rPr>
          <w:b/>
          <w:bCs/>
          <w:color w:val="156082" w:themeColor="accent1"/>
          <w:sz w:val="20"/>
          <w:szCs w:val="20"/>
        </w:rPr>
      </w:pPr>
      <w:r w:rsidRPr="00027E97">
        <w:rPr>
          <w:b/>
          <w:bCs/>
          <w:color w:val="156082" w:themeColor="accent1"/>
          <w:sz w:val="20"/>
          <w:szCs w:val="20"/>
        </w:rPr>
        <w:t>Veranstaltungen, Einlass und Abendkasse</w:t>
      </w:r>
    </w:p>
    <w:p w14:paraId="6CCE9AA7" w14:textId="77777777" w:rsidR="00027E97" w:rsidRPr="00027E97" w:rsidRDefault="00027E97" w:rsidP="00027E97">
      <w:pPr>
        <w:shd w:val="clear" w:color="auto" w:fill="FFFFFF" w:themeFill="background1"/>
        <w:rPr>
          <w:sz w:val="20"/>
          <w:szCs w:val="20"/>
        </w:rPr>
      </w:pPr>
      <w:r w:rsidRPr="00027E97">
        <w:rPr>
          <w:sz w:val="20"/>
          <w:szCs w:val="20"/>
        </w:rPr>
        <w:t xml:space="preserve">Die Anfangszeiten unserer Veranstaltungen beginnen zu unterschiedlichen Zeiten. Zu spät kommende Besucher*innen müssen damit rechnen, dass sie erst zu einem späteren Zeitpunkt in den Saal gelassen werden, um diese nicht zu stören. Im Interesse der “Rechtzeitigen“ bitten wir für diese Regelung um Verständnis. Unsere Abendkasse in der </w:t>
      </w:r>
      <w:proofErr w:type="spellStart"/>
      <w:r w:rsidRPr="00027E97">
        <w:rPr>
          <w:sz w:val="20"/>
          <w:szCs w:val="20"/>
        </w:rPr>
        <w:t>TheaterBar</w:t>
      </w:r>
      <w:proofErr w:type="spellEnd"/>
      <w:r w:rsidRPr="00027E97">
        <w:rPr>
          <w:sz w:val="20"/>
          <w:szCs w:val="20"/>
        </w:rPr>
        <w:t xml:space="preserve"> öffnet eine Stunde vor Veranstaltungsbeginn</w:t>
      </w:r>
    </w:p>
    <w:p w14:paraId="4D0FE996" w14:textId="77777777" w:rsidR="00027E97" w:rsidRPr="00027E97" w:rsidRDefault="00027E97" w:rsidP="00BF6570">
      <w:pPr>
        <w:shd w:val="clear" w:color="auto" w:fill="FFFFFF" w:themeFill="background1"/>
        <w:spacing w:before="120"/>
        <w:rPr>
          <w:b/>
          <w:bCs/>
          <w:color w:val="156082" w:themeColor="accent1"/>
          <w:sz w:val="20"/>
          <w:szCs w:val="20"/>
        </w:rPr>
      </w:pPr>
      <w:r w:rsidRPr="00027E97">
        <w:rPr>
          <w:b/>
          <w:bCs/>
          <w:color w:val="156082" w:themeColor="accent1"/>
          <w:sz w:val="20"/>
          <w:szCs w:val="20"/>
        </w:rPr>
        <w:t>Änderungen im Spielplan</w:t>
      </w:r>
    </w:p>
    <w:p w14:paraId="7680EF23" w14:textId="77777777" w:rsidR="00027E97" w:rsidRPr="00027E97" w:rsidRDefault="00027E97" w:rsidP="00027E97">
      <w:pPr>
        <w:shd w:val="clear" w:color="auto" w:fill="FFFFFF" w:themeFill="background1"/>
        <w:rPr>
          <w:sz w:val="20"/>
          <w:szCs w:val="20"/>
        </w:rPr>
      </w:pPr>
      <w:r w:rsidRPr="00027E97">
        <w:rPr>
          <w:sz w:val="20"/>
          <w:szCs w:val="20"/>
        </w:rPr>
        <w:t>Im Laufe der Spielzeit zwingend notwendige Programm- und Terminänderungen oder Ausfälle werden, soweit möglich, rechtzeitig in der örtlichen Presse oder online auf unserer Homepage bekannt gegeben. Hierdurch entsteht kein Ersatzanspruch Ihrerseits gegenüber dem Kulturring Wunstorf.</w:t>
      </w:r>
    </w:p>
    <w:p w14:paraId="4B631524" w14:textId="77777777" w:rsidR="00027E97" w:rsidRPr="00027E97" w:rsidRDefault="00027E97" w:rsidP="00BF6570">
      <w:pPr>
        <w:shd w:val="clear" w:color="auto" w:fill="FFFFFF" w:themeFill="background1"/>
        <w:spacing w:before="120"/>
        <w:rPr>
          <w:b/>
          <w:bCs/>
          <w:color w:val="156082" w:themeColor="accent1"/>
          <w:sz w:val="20"/>
          <w:szCs w:val="20"/>
        </w:rPr>
      </w:pPr>
      <w:r w:rsidRPr="00027E97">
        <w:rPr>
          <w:b/>
          <w:bCs/>
          <w:color w:val="156082" w:themeColor="accent1"/>
          <w:sz w:val="20"/>
          <w:szCs w:val="20"/>
        </w:rPr>
        <w:t>Datenschutz</w:t>
      </w:r>
    </w:p>
    <w:p w14:paraId="332ED07C" w14:textId="75545C3A" w:rsidR="00027E97" w:rsidRPr="00027E97" w:rsidRDefault="00027E97" w:rsidP="00027E97">
      <w:pPr>
        <w:shd w:val="clear" w:color="auto" w:fill="FFFFFF" w:themeFill="background1"/>
        <w:rPr>
          <w:sz w:val="20"/>
          <w:szCs w:val="20"/>
        </w:rPr>
      </w:pPr>
      <w:r w:rsidRPr="00027E97">
        <w:rPr>
          <w:sz w:val="20"/>
          <w:szCs w:val="20"/>
        </w:rPr>
        <w:t xml:space="preserve">Wir weisen darauf hin, dass die personenbezogenen Daten aller Kund*innen ausschließlich </w:t>
      </w:r>
      <w:r w:rsidR="009C7EEB">
        <w:rPr>
          <w:sz w:val="20"/>
          <w:szCs w:val="20"/>
        </w:rPr>
        <w:t>zum Zweck</w:t>
      </w:r>
      <w:r w:rsidRPr="00027E97">
        <w:rPr>
          <w:sz w:val="20"/>
          <w:szCs w:val="20"/>
        </w:rPr>
        <w:t xml:space="preserve"> der benannten Geschäftsbedingungen verarbeitet werden. Mit dem Erwerb eines Abonnements oder Kauf einer Einzelkarte erklärt sich die Erwerber*in damit einverstanden. Weitere Datenschutzhinweise nach Art. 13 Datenschutz-Grundverordnung </w:t>
      </w:r>
      <w:proofErr w:type="spellStart"/>
      <w:r w:rsidRPr="00027E97">
        <w:rPr>
          <w:sz w:val="20"/>
          <w:szCs w:val="20"/>
        </w:rPr>
        <w:t>ﬁnden</w:t>
      </w:r>
      <w:proofErr w:type="spellEnd"/>
      <w:r w:rsidRPr="00027E97">
        <w:rPr>
          <w:sz w:val="20"/>
          <w:szCs w:val="20"/>
        </w:rPr>
        <w:t xml:space="preserve"> Sie unter </w:t>
      </w:r>
      <w:hyperlink r:id="rId11" w:history="1">
        <w:r w:rsidRPr="00027E97">
          <w:rPr>
            <w:rStyle w:val="Hyperlink"/>
            <w:sz w:val="20"/>
            <w:szCs w:val="20"/>
          </w:rPr>
          <w:t>www.kulturring-wunstorf.de</w:t>
        </w:r>
      </w:hyperlink>
    </w:p>
    <w:p w14:paraId="0B679C0D" w14:textId="77777777" w:rsidR="00BF6570" w:rsidRDefault="00BF6570" w:rsidP="00027E97">
      <w:pPr>
        <w:shd w:val="clear" w:color="auto" w:fill="FFFFFF" w:themeFill="background1"/>
        <w:spacing w:before="80"/>
        <w:rPr>
          <w:b/>
          <w:bCs/>
          <w:color w:val="156082" w:themeColor="accent1"/>
          <w:sz w:val="20"/>
          <w:szCs w:val="20"/>
        </w:rPr>
      </w:pPr>
    </w:p>
    <w:p w14:paraId="2600E6B0" w14:textId="3FD28C92" w:rsidR="00027E97" w:rsidRPr="00027E97" w:rsidRDefault="00027E97" w:rsidP="00027E97">
      <w:pPr>
        <w:shd w:val="clear" w:color="auto" w:fill="FFFFFF" w:themeFill="background1"/>
        <w:spacing w:before="80"/>
        <w:rPr>
          <w:b/>
          <w:bCs/>
          <w:color w:val="156082" w:themeColor="accent1"/>
          <w:sz w:val="20"/>
          <w:szCs w:val="20"/>
        </w:rPr>
      </w:pPr>
      <w:r w:rsidRPr="00027E97">
        <w:rPr>
          <w:b/>
          <w:bCs/>
          <w:color w:val="156082" w:themeColor="accent1"/>
          <w:sz w:val="20"/>
          <w:szCs w:val="20"/>
        </w:rPr>
        <w:t>Sie haben noch Fragen?</w:t>
      </w:r>
    </w:p>
    <w:p w14:paraId="743DF6A1" w14:textId="504244D9" w:rsidR="00260D53" w:rsidRPr="00027E97" w:rsidRDefault="00027E97" w:rsidP="00027E97">
      <w:pPr>
        <w:shd w:val="clear" w:color="auto" w:fill="FFFFFF" w:themeFill="background1"/>
        <w:rPr>
          <w:sz w:val="20"/>
          <w:szCs w:val="20"/>
        </w:rPr>
      </w:pPr>
      <w:r w:rsidRPr="00027E97">
        <w:rPr>
          <w:sz w:val="20"/>
          <w:szCs w:val="20"/>
        </w:rPr>
        <w:t xml:space="preserve">Das Kulturring-Team berät Sie gerne </w:t>
      </w:r>
      <w:r w:rsidR="00924AC7">
        <w:rPr>
          <w:sz w:val="20"/>
          <w:szCs w:val="20"/>
        </w:rPr>
        <w:t xml:space="preserve">per Mail an </w:t>
      </w:r>
      <w:hyperlink r:id="rId12" w:history="1">
        <w:r w:rsidR="00924AC7" w:rsidRPr="003178AA">
          <w:rPr>
            <w:rStyle w:val="Hyperlink"/>
            <w:sz w:val="20"/>
            <w:szCs w:val="20"/>
          </w:rPr>
          <w:t>info@kulturring-wunstorf.de</w:t>
        </w:r>
      </w:hyperlink>
      <w:r w:rsidR="00BF6570">
        <w:rPr>
          <w:sz w:val="20"/>
          <w:szCs w:val="20"/>
        </w:rPr>
        <w:t xml:space="preserve">, </w:t>
      </w:r>
      <w:r w:rsidR="0089498A">
        <w:rPr>
          <w:sz w:val="20"/>
          <w:szCs w:val="20"/>
        </w:rPr>
        <w:t xml:space="preserve">telefonisch </w:t>
      </w:r>
      <w:r w:rsidR="00BF6570">
        <w:rPr>
          <w:sz w:val="20"/>
          <w:szCs w:val="20"/>
        </w:rPr>
        <w:t xml:space="preserve">unter 05031-2331 </w:t>
      </w:r>
      <w:r w:rsidR="00924AC7">
        <w:rPr>
          <w:sz w:val="20"/>
          <w:szCs w:val="20"/>
        </w:rPr>
        <w:t>oder</w:t>
      </w:r>
      <w:r w:rsidR="00BF6570">
        <w:rPr>
          <w:sz w:val="20"/>
          <w:szCs w:val="20"/>
        </w:rPr>
        <w:t xml:space="preserve"> </w:t>
      </w:r>
      <w:r w:rsidRPr="00027E97">
        <w:rPr>
          <w:sz w:val="20"/>
          <w:szCs w:val="20"/>
        </w:rPr>
        <w:t xml:space="preserve">persönlich in der </w:t>
      </w:r>
      <w:proofErr w:type="spellStart"/>
      <w:r w:rsidRPr="00027E97">
        <w:rPr>
          <w:sz w:val="20"/>
          <w:szCs w:val="20"/>
        </w:rPr>
        <w:t>TheaterBar</w:t>
      </w:r>
      <w:proofErr w:type="spellEnd"/>
      <w:r w:rsidR="0089498A">
        <w:rPr>
          <w:sz w:val="20"/>
          <w:szCs w:val="20"/>
        </w:rPr>
        <w:t>, Am Burgmannshof 1b, 31515 Wunstorf.</w:t>
      </w:r>
    </w:p>
    <w:sectPr w:rsidR="00260D53" w:rsidRPr="00027E97" w:rsidSect="009C7EEB">
      <w:footerReference w:type="even" r:id="rId13"/>
      <w:footerReference w:type="default" r:id="rId14"/>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302D" w14:textId="77777777" w:rsidR="002B6FA3" w:rsidRDefault="002B6FA3" w:rsidP="00D77A6B">
      <w:r>
        <w:separator/>
      </w:r>
    </w:p>
  </w:endnote>
  <w:endnote w:type="continuationSeparator" w:id="0">
    <w:p w14:paraId="59426B83" w14:textId="77777777" w:rsidR="002B6FA3" w:rsidRDefault="002B6FA3" w:rsidP="00D7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88604523"/>
      <w:docPartObj>
        <w:docPartGallery w:val="Page Numbers (Bottom of Page)"/>
        <w:docPartUnique/>
      </w:docPartObj>
    </w:sdtPr>
    <w:sdtContent>
      <w:p w14:paraId="24C9ACD3" w14:textId="2B495B87" w:rsidR="00D77A6B" w:rsidRDefault="00D77A6B" w:rsidP="002D6DD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DAFA822" w14:textId="77777777" w:rsidR="00D77A6B" w:rsidRDefault="00D77A6B" w:rsidP="00D77A6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5809706"/>
      <w:docPartObj>
        <w:docPartGallery w:val="Page Numbers (Bottom of Page)"/>
        <w:docPartUnique/>
      </w:docPartObj>
    </w:sdtPr>
    <w:sdtContent>
      <w:p w14:paraId="2A96E39E" w14:textId="62442BCD" w:rsidR="00D77A6B" w:rsidRDefault="00D77A6B" w:rsidP="002D6DD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2C84D7E" w14:textId="16ACE32E" w:rsidR="00130A59" w:rsidRPr="00E54154" w:rsidRDefault="00C21130" w:rsidP="00130A59">
    <w:pPr>
      <w:pStyle w:val="Fuzeile"/>
      <w:ind w:right="360"/>
      <w:jc w:val="right"/>
      <w:rPr>
        <w:sz w:val="16"/>
        <w:szCs w:val="16"/>
      </w:rPr>
    </w:pPr>
    <w:r>
      <w:rPr>
        <w:sz w:val="16"/>
        <w:szCs w:val="16"/>
      </w:rPr>
      <w:t xml:space="preserve">Großes Abo </w:t>
    </w:r>
    <w:r w:rsidR="00130A59" w:rsidRPr="00E54154">
      <w:rPr>
        <w:sz w:val="16"/>
        <w:szCs w:val="16"/>
      </w:rPr>
      <w:t>Bestellschein Kulturring Wunstorf</w:t>
    </w:r>
    <w:r w:rsidR="00130A59">
      <w:rPr>
        <w:sz w:val="16"/>
        <w:szCs w:val="16"/>
      </w:rPr>
      <w:t xml:space="preserve"> ::</w:t>
    </w:r>
    <w:r w:rsidR="00130A59" w:rsidRPr="00E54154">
      <w:rPr>
        <w:sz w:val="16"/>
        <w:szCs w:val="16"/>
      </w:rPr>
      <w:t xml:space="preserve"> Am Burgmannshof 1b</w:t>
    </w:r>
    <w:r w:rsidR="00130A59">
      <w:rPr>
        <w:sz w:val="16"/>
        <w:szCs w:val="16"/>
      </w:rPr>
      <w:t xml:space="preserve"> ::</w:t>
    </w:r>
    <w:r w:rsidR="00130A59" w:rsidRPr="00E54154">
      <w:rPr>
        <w:sz w:val="16"/>
        <w:szCs w:val="16"/>
      </w:rPr>
      <w:t xml:space="preserve"> 31515 Wunstorf </w:t>
    </w:r>
  </w:p>
  <w:p w14:paraId="584B8155" w14:textId="77777777" w:rsidR="00D77A6B" w:rsidRDefault="00D77A6B" w:rsidP="00D77A6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4C89F" w14:textId="77777777" w:rsidR="002B6FA3" w:rsidRDefault="002B6FA3" w:rsidP="00D77A6B">
      <w:r>
        <w:separator/>
      </w:r>
    </w:p>
  </w:footnote>
  <w:footnote w:type="continuationSeparator" w:id="0">
    <w:p w14:paraId="50191483" w14:textId="77777777" w:rsidR="002B6FA3" w:rsidRDefault="002B6FA3" w:rsidP="00D7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1D1A"/>
    <w:multiLevelType w:val="hybridMultilevel"/>
    <w:tmpl w:val="56CC313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290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35"/>
    <w:rsid w:val="0001340E"/>
    <w:rsid w:val="00027E97"/>
    <w:rsid w:val="0006042A"/>
    <w:rsid w:val="00065CBC"/>
    <w:rsid w:val="000A786B"/>
    <w:rsid w:val="000B531E"/>
    <w:rsid w:val="000F6D13"/>
    <w:rsid w:val="00100ACC"/>
    <w:rsid w:val="00112AC3"/>
    <w:rsid w:val="00130A59"/>
    <w:rsid w:val="00152E7D"/>
    <w:rsid w:val="001A7C35"/>
    <w:rsid w:val="001C416E"/>
    <w:rsid w:val="002079B0"/>
    <w:rsid w:val="00260D53"/>
    <w:rsid w:val="002B6FA3"/>
    <w:rsid w:val="00306909"/>
    <w:rsid w:val="003279EA"/>
    <w:rsid w:val="003B1630"/>
    <w:rsid w:val="0041207C"/>
    <w:rsid w:val="00444276"/>
    <w:rsid w:val="004B57C8"/>
    <w:rsid w:val="004E3E94"/>
    <w:rsid w:val="00511B56"/>
    <w:rsid w:val="00536FA2"/>
    <w:rsid w:val="005661B3"/>
    <w:rsid w:val="005833E2"/>
    <w:rsid w:val="005B31C4"/>
    <w:rsid w:val="005E59BE"/>
    <w:rsid w:val="00646742"/>
    <w:rsid w:val="006D2CB4"/>
    <w:rsid w:val="006D45F0"/>
    <w:rsid w:val="006E3D9D"/>
    <w:rsid w:val="006F7BEF"/>
    <w:rsid w:val="00757527"/>
    <w:rsid w:val="00761CDC"/>
    <w:rsid w:val="007912C9"/>
    <w:rsid w:val="007E48B1"/>
    <w:rsid w:val="0089498A"/>
    <w:rsid w:val="008A1593"/>
    <w:rsid w:val="008C1604"/>
    <w:rsid w:val="008C3B67"/>
    <w:rsid w:val="00912D23"/>
    <w:rsid w:val="00924AC7"/>
    <w:rsid w:val="00947848"/>
    <w:rsid w:val="009C7EEB"/>
    <w:rsid w:val="00A15159"/>
    <w:rsid w:val="00AD7541"/>
    <w:rsid w:val="00B44A5E"/>
    <w:rsid w:val="00B478CB"/>
    <w:rsid w:val="00B87BAC"/>
    <w:rsid w:val="00BB1ABC"/>
    <w:rsid w:val="00BF6570"/>
    <w:rsid w:val="00C20244"/>
    <w:rsid w:val="00C21130"/>
    <w:rsid w:val="00C852ED"/>
    <w:rsid w:val="00CB0F7A"/>
    <w:rsid w:val="00CF26FB"/>
    <w:rsid w:val="00D101AC"/>
    <w:rsid w:val="00D64D45"/>
    <w:rsid w:val="00D77A6B"/>
    <w:rsid w:val="00DA59E1"/>
    <w:rsid w:val="00DB2861"/>
    <w:rsid w:val="00DE1026"/>
    <w:rsid w:val="00DF3650"/>
    <w:rsid w:val="00E30408"/>
    <w:rsid w:val="00E350F7"/>
    <w:rsid w:val="00E50447"/>
    <w:rsid w:val="00E77AC1"/>
    <w:rsid w:val="00EC2797"/>
    <w:rsid w:val="00EC53B2"/>
    <w:rsid w:val="00F03947"/>
    <w:rsid w:val="00F9418D"/>
    <w:rsid w:val="00FD1E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FDEE"/>
  <w15:chartTrackingRefBased/>
  <w15:docId w15:val="{B1788868-5DF8-7444-AED2-FD6D696C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A7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1A7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1A7C3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A7C3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A7C3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A7C3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A7C3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A7C3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A7C3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7C3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1A7C3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1A7C3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A7C3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A7C3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A7C3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A7C3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A7C3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A7C35"/>
    <w:rPr>
      <w:rFonts w:eastAsiaTheme="majorEastAsia" w:cstheme="majorBidi"/>
      <w:color w:val="272727" w:themeColor="text1" w:themeTint="D8"/>
    </w:rPr>
  </w:style>
  <w:style w:type="paragraph" w:styleId="Titel">
    <w:name w:val="Title"/>
    <w:basedOn w:val="Standard"/>
    <w:next w:val="Standard"/>
    <w:link w:val="TitelZchn"/>
    <w:uiPriority w:val="10"/>
    <w:qFormat/>
    <w:rsid w:val="001A7C3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A7C3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A7C3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A7C3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A7C3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A7C35"/>
    <w:rPr>
      <w:i/>
      <w:iCs/>
      <w:color w:val="404040" w:themeColor="text1" w:themeTint="BF"/>
    </w:rPr>
  </w:style>
  <w:style w:type="paragraph" w:styleId="Listenabsatz">
    <w:name w:val="List Paragraph"/>
    <w:basedOn w:val="Standard"/>
    <w:uiPriority w:val="34"/>
    <w:qFormat/>
    <w:rsid w:val="001A7C35"/>
    <w:pPr>
      <w:ind w:left="720"/>
      <w:contextualSpacing/>
    </w:pPr>
  </w:style>
  <w:style w:type="character" w:styleId="IntensiveHervorhebung">
    <w:name w:val="Intense Emphasis"/>
    <w:basedOn w:val="Absatz-Standardschriftart"/>
    <w:uiPriority w:val="21"/>
    <w:qFormat/>
    <w:rsid w:val="001A7C35"/>
    <w:rPr>
      <w:i/>
      <w:iCs/>
      <w:color w:val="0F4761" w:themeColor="accent1" w:themeShade="BF"/>
    </w:rPr>
  </w:style>
  <w:style w:type="paragraph" w:styleId="IntensivesZitat">
    <w:name w:val="Intense Quote"/>
    <w:basedOn w:val="Standard"/>
    <w:next w:val="Standard"/>
    <w:link w:val="IntensivesZitatZchn"/>
    <w:uiPriority w:val="30"/>
    <w:qFormat/>
    <w:rsid w:val="001A7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A7C35"/>
    <w:rPr>
      <w:i/>
      <w:iCs/>
      <w:color w:val="0F4761" w:themeColor="accent1" w:themeShade="BF"/>
    </w:rPr>
  </w:style>
  <w:style w:type="character" w:styleId="IntensiverVerweis">
    <w:name w:val="Intense Reference"/>
    <w:basedOn w:val="Absatz-Standardschriftart"/>
    <w:uiPriority w:val="32"/>
    <w:qFormat/>
    <w:rsid w:val="001A7C35"/>
    <w:rPr>
      <w:b/>
      <w:bCs/>
      <w:smallCaps/>
      <w:color w:val="0F4761" w:themeColor="accent1" w:themeShade="BF"/>
      <w:spacing w:val="5"/>
    </w:rPr>
  </w:style>
  <w:style w:type="character" w:styleId="Hyperlink">
    <w:name w:val="Hyperlink"/>
    <w:basedOn w:val="Absatz-Standardschriftart"/>
    <w:uiPriority w:val="99"/>
    <w:unhideWhenUsed/>
    <w:rsid w:val="001A7C35"/>
    <w:rPr>
      <w:color w:val="467886" w:themeColor="hyperlink"/>
      <w:u w:val="single"/>
    </w:rPr>
  </w:style>
  <w:style w:type="character" w:styleId="NichtaufgelsteErwhnung">
    <w:name w:val="Unresolved Mention"/>
    <w:basedOn w:val="Absatz-Standardschriftart"/>
    <w:uiPriority w:val="99"/>
    <w:semiHidden/>
    <w:unhideWhenUsed/>
    <w:rsid w:val="001A7C35"/>
    <w:rPr>
      <w:color w:val="605E5C"/>
      <w:shd w:val="clear" w:color="auto" w:fill="E1DFDD"/>
    </w:rPr>
  </w:style>
  <w:style w:type="table" w:styleId="Tabellenraster">
    <w:name w:val="Table Grid"/>
    <w:basedOn w:val="NormaleTabelle"/>
    <w:uiPriority w:val="39"/>
    <w:rsid w:val="001A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260D53"/>
    <w:pPr>
      <w:widowControl w:val="0"/>
      <w:autoSpaceDE w:val="0"/>
      <w:autoSpaceDN w:val="0"/>
    </w:pPr>
    <w:rPr>
      <w:rFonts w:ascii="Calibri" w:eastAsia="Calibri" w:hAnsi="Calibri" w:cs="Calibri"/>
      <w:kern w:val="0"/>
      <w:sz w:val="20"/>
      <w:szCs w:val="20"/>
      <w14:ligatures w14:val="none"/>
    </w:rPr>
  </w:style>
  <w:style w:type="character" w:customStyle="1" w:styleId="TextkrperZchn">
    <w:name w:val="Textkörper Zchn"/>
    <w:basedOn w:val="Absatz-Standardschriftart"/>
    <w:link w:val="Textkrper"/>
    <w:uiPriority w:val="1"/>
    <w:rsid w:val="00260D53"/>
    <w:rPr>
      <w:rFonts w:ascii="Calibri" w:eastAsia="Calibri" w:hAnsi="Calibri" w:cs="Calibri"/>
      <w:kern w:val="0"/>
      <w:sz w:val="20"/>
      <w:szCs w:val="20"/>
      <w14:ligatures w14:val="none"/>
    </w:rPr>
  </w:style>
  <w:style w:type="paragraph" w:styleId="Kopfzeile">
    <w:name w:val="header"/>
    <w:basedOn w:val="Standard"/>
    <w:link w:val="KopfzeileZchn"/>
    <w:uiPriority w:val="99"/>
    <w:unhideWhenUsed/>
    <w:rsid w:val="00D77A6B"/>
    <w:pPr>
      <w:tabs>
        <w:tab w:val="center" w:pos="4536"/>
        <w:tab w:val="right" w:pos="9072"/>
      </w:tabs>
    </w:pPr>
  </w:style>
  <w:style w:type="character" w:customStyle="1" w:styleId="KopfzeileZchn">
    <w:name w:val="Kopfzeile Zchn"/>
    <w:basedOn w:val="Absatz-Standardschriftart"/>
    <w:link w:val="Kopfzeile"/>
    <w:uiPriority w:val="99"/>
    <w:rsid w:val="00D77A6B"/>
  </w:style>
  <w:style w:type="paragraph" w:styleId="Fuzeile">
    <w:name w:val="footer"/>
    <w:basedOn w:val="Standard"/>
    <w:link w:val="FuzeileZchn"/>
    <w:uiPriority w:val="99"/>
    <w:unhideWhenUsed/>
    <w:rsid w:val="00D77A6B"/>
    <w:pPr>
      <w:tabs>
        <w:tab w:val="center" w:pos="4536"/>
        <w:tab w:val="right" w:pos="9072"/>
      </w:tabs>
    </w:pPr>
  </w:style>
  <w:style w:type="character" w:customStyle="1" w:styleId="FuzeileZchn">
    <w:name w:val="Fußzeile Zchn"/>
    <w:basedOn w:val="Absatz-Standardschriftart"/>
    <w:link w:val="Fuzeile"/>
    <w:uiPriority w:val="99"/>
    <w:rsid w:val="00D77A6B"/>
  </w:style>
  <w:style w:type="character" w:styleId="Seitenzahl">
    <w:name w:val="page number"/>
    <w:basedOn w:val="Absatz-Standardschriftart"/>
    <w:uiPriority w:val="99"/>
    <w:semiHidden/>
    <w:unhideWhenUsed/>
    <w:rsid w:val="00D77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17127">
      <w:bodyDiv w:val="1"/>
      <w:marLeft w:val="0"/>
      <w:marRight w:val="0"/>
      <w:marTop w:val="0"/>
      <w:marBottom w:val="0"/>
      <w:divBdr>
        <w:top w:val="none" w:sz="0" w:space="0" w:color="auto"/>
        <w:left w:val="none" w:sz="0" w:space="0" w:color="auto"/>
        <w:bottom w:val="none" w:sz="0" w:space="0" w:color="auto"/>
        <w:right w:val="none" w:sz="0" w:space="0" w:color="auto"/>
      </w:divBdr>
      <w:divsChild>
        <w:div w:id="380591407">
          <w:marLeft w:val="-2400"/>
          <w:marRight w:val="-480"/>
          <w:marTop w:val="0"/>
          <w:marBottom w:val="0"/>
          <w:divBdr>
            <w:top w:val="none" w:sz="0" w:space="0" w:color="auto"/>
            <w:left w:val="none" w:sz="0" w:space="0" w:color="auto"/>
            <w:bottom w:val="none" w:sz="0" w:space="0" w:color="auto"/>
            <w:right w:val="none" w:sz="0" w:space="0" w:color="auto"/>
          </w:divBdr>
        </w:div>
        <w:div w:id="136923485">
          <w:marLeft w:val="-2400"/>
          <w:marRight w:val="-480"/>
          <w:marTop w:val="0"/>
          <w:marBottom w:val="0"/>
          <w:divBdr>
            <w:top w:val="none" w:sz="0" w:space="0" w:color="auto"/>
            <w:left w:val="none" w:sz="0" w:space="0" w:color="auto"/>
            <w:bottom w:val="none" w:sz="0" w:space="0" w:color="auto"/>
            <w:right w:val="none" w:sz="0" w:space="0" w:color="auto"/>
          </w:divBdr>
        </w:div>
        <w:div w:id="2143040779">
          <w:marLeft w:val="-2400"/>
          <w:marRight w:val="-480"/>
          <w:marTop w:val="0"/>
          <w:marBottom w:val="0"/>
          <w:divBdr>
            <w:top w:val="none" w:sz="0" w:space="0" w:color="auto"/>
            <w:left w:val="none" w:sz="0" w:space="0" w:color="auto"/>
            <w:bottom w:val="none" w:sz="0" w:space="0" w:color="auto"/>
            <w:right w:val="none" w:sz="0" w:space="0" w:color="auto"/>
          </w:divBdr>
        </w:div>
        <w:div w:id="2136677047">
          <w:marLeft w:val="-2400"/>
          <w:marRight w:val="-480"/>
          <w:marTop w:val="0"/>
          <w:marBottom w:val="0"/>
          <w:divBdr>
            <w:top w:val="none" w:sz="0" w:space="0" w:color="auto"/>
            <w:left w:val="none" w:sz="0" w:space="0" w:color="auto"/>
            <w:bottom w:val="none" w:sz="0" w:space="0" w:color="auto"/>
            <w:right w:val="none" w:sz="0" w:space="0" w:color="auto"/>
          </w:divBdr>
        </w:div>
        <w:div w:id="2027250223">
          <w:marLeft w:val="-2400"/>
          <w:marRight w:val="-480"/>
          <w:marTop w:val="0"/>
          <w:marBottom w:val="0"/>
          <w:divBdr>
            <w:top w:val="none" w:sz="0" w:space="0" w:color="auto"/>
            <w:left w:val="none" w:sz="0" w:space="0" w:color="auto"/>
            <w:bottom w:val="none" w:sz="0" w:space="0" w:color="auto"/>
            <w:right w:val="none" w:sz="0" w:space="0" w:color="auto"/>
          </w:divBdr>
        </w:div>
        <w:div w:id="1087194651">
          <w:marLeft w:val="-2400"/>
          <w:marRight w:val="-480"/>
          <w:marTop w:val="0"/>
          <w:marBottom w:val="0"/>
          <w:divBdr>
            <w:top w:val="none" w:sz="0" w:space="0" w:color="auto"/>
            <w:left w:val="none" w:sz="0" w:space="0" w:color="auto"/>
            <w:bottom w:val="none" w:sz="0" w:space="0" w:color="auto"/>
            <w:right w:val="none" w:sz="0" w:space="0" w:color="auto"/>
          </w:divBdr>
        </w:div>
        <w:div w:id="343480247">
          <w:marLeft w:val="-2400"/>
          <w:marRight w:val="-480"/>
          <w:marTop w:val="0"/>
          <w:marBottom w:val="0"/>
          <w:divBdr>
            <w:top w:val="none" w:sz="0" w:space="0" w:color="auto"/>
            <w:left w:val="none" w:sz="0" w:space="0" w:color="auto"/>
            <w:bottom w:val="none" w:sz="0" w:space="0" w:color="auto"/>
            <w:right w:val="none" w:sz="0" w:space="0" w:color="auto"/>
          </w:divBdr>
        </w:div>
        <w:div w:id="1308628358">
          <w:marLeft w:val="-2400"/>
          <w:marRight w:val="-480"/>
          <w:marTop w:val="0"/>
          <w:marBottom w:val="0"/>
          <w:divBdr>
            <w:top w:val="none" w:sz="0" w:space="0" w:color="auto"/>
            <w:left w:val="none" w:sz="0" w:space="0" w:color="auto"/>
            <w:bottom w:val="none" w:sz="0" w:space="0" w:color="auto"/>
            <w:right w:val="none" w:sz="0" w:space="0" w:color="auto"/>
          </w:divBdr>
        </w:div>
        <w:div w:id="1066955013">
          <w:marLeft w:val="-2400"/>
          <w:marRight w:val="-480"/>
          <w:marTop w:val="0"/>
          <w:marBottom w:val="0"/>
          <w:divBdr>
            <w:top w:val="none" w:sz="0" w:space="0" w:color="auto"/>
            <w:left w:val="none" w:sz="0" w:space="0" w:color="auto"/>
            <w:bottom w:val="none" w:sz="0" w:space="0" w:color="auto"/>
            <w:right w:val="none" w:sz="0" w:space="0" w:color="auto"/>
          </w:divBdr>
        </w:div>
        <w:div w:id="1797871171">
          <w:marLeft w:val="-2400"/>
          <w:marRight w:val="-480"/>
          <w:marTop w:val="0"/>
          <w:marBottom w:val="0"/>
          <w:divBdr>
            <w:top w:val="none" w:sz="0" w:space="0" w:color="auto"/>
            <w:left w:val="none" w:sz="0" w:space="0" w:color="auto"/>
            <w:bottom w:val="none" w:sz="0" w:space="0" w:color="auto"/>
            <w:right w:val="none" w:sz="0" w:space="0" w:color="auto"/>
          </w:divBdr>
        </w:div>
        <w:div w:id="1899389701">
          <w:marLeft w:val="-2400"/>
          <w:marRight w:val="-480"/>
          <w:marTop w:val="0"/>
          <w:marBottom w:val="0"/>
          <w:divBdr>
            <w:top w:val="none" w:sz="0" w:space="0" w:color="auto"/>
            <w:left w:val="none" w:sz="0" w:space="0" w:color="auto"/>
            <w:bottom w:val="none" w:sz="0" w:space="0" w:color="auto"/>
            <w:right w:val="none" w:sz="0" w:space="0" w:color="auto"/>
          </w:divBdr>
        </w:div>
        <w:div w:id="1824539637">
          <w:marLeft w:val="-2400"/>
          <w:marRight w:val="-480"/>
          <w:marTop w:val="0"/>
          <w:marBottom w:val="0"/>
          <w:divBdr>
            <w:top w:val="none" w:sz="0" w:space="0" w:color="auto"/>
            <w:left w:val="none" w:sz="0" w:space="0" w:color="auto"/>
            <w:bottom w:val="none" w:sz="0" w:space="0" w:color="auto"/>
            <w:right w:val="none" w:sz="0" w:space="0" w:color="auto"/>
          </w:divBdr>
        </w:div>
        <w:div w:id="400102206">
          <w:marLeft w:val="-2400"/>
          <w:marRight w:val="-480"/>
          <w:marTop w:val="0"/>
          <w:marBottom w:val="0"/>
          <w:divBdr>
            <w:top w:val="none" w:sz="0" w:space="0" w:color="auto"/>
            <w:left w:val="none" w:sz="0" w:space="0" w:color="auto"/>
            <w:bottom w:val="none" w:sz="0" w:space="0" w:color="auto"/>
            <w:right w:val="none" w:sz="0" w:space="0" w:color="auto"/>
          </w:divBdr>
        </w:div>
        <w:div w:id="818960970">
          <w:marLeft w:val="-2400"/>
          <w:marRight w:val="-480"/>
          <w:marTop w:val="0"/>
          <w:marBottom w:val="0"/>
          <w:divBdr>
            <w:top w:val="none" w:sz="0" w:space="0" w:color="auto"/>
            <w:left w:val="none" w:sz="0" w:space="0" w:color="auto"/>
            <w:bottom w:val="none" w:sz="0" w:space="0" w:color="auto"/>
            <w:right w:val="none" w:sz="0" w:space="0" w:color="auto"/>
          </w:divBdr>
        </w:div>
        <w:div w:id="1777284459">
          <w:marLeft w:val="-2400"/>
          <w:marRight w:val="-480"/>
          <w:marTop w:val="0"/>
          <w:marBottom w:val="0"/>
          <w:divBdr>
            <w:top w:val="none" w:sz="0" w:space="0" w:color="auto"/>
            <w:left w:val="none" w:sz="0" w:space="0" w:color="auto"/>
            <w:bottom w:val="none" w:sz="0" w:space="0" w:color="auto"/>
            <w:right w:val="none" w:sz="0" w:space="0" w:color="auto"/>
          </w:divBdr>
        </w:div>
        <w:div w:id="1751005277">
          <w:marLeft w:val="-2400"/>
          <w:marRight w:val="-480"/>
          <w:marTop w:val="0"/>
          <w:marBottom w:val="0"/>
          <w:divBdr>
            <w:top w:val="none" w:sz="0" w:space="0" w:color="auto"/>
            <w:left w:val="none" w:sz="0" w:space="0" w:color="auto"/>
            <w:bottom w:val="none" w:sz="0" w:space="0" w:color="auto"/>
            <w:right w:val="none" w:sz="0" w:space="0" w:color="auto"/>
          </w:divBdr>
        </w:div>
        <w:div w:id="1299873062">
          <w:marLeft w:val="-2400"/>
          <w:marRight w:val="-480"/>
          <w:marTop w:val="0"/>
          <w:marBottom w:val="0"/>
          <w:divBdr>
            <w:top w:val="none" w:sz="0" w:space="0" w:color="auto"/>
            <w:left w:val="none" w:sz="0" w:space="0" w:color="auto"/>
            <w:bottom w:val="none" w:sz="0" w:space="0" w:color="auto"/>
            <w:right w:val="none" w:sz="0" w:space="0" w:color="auto"/>
          </w:divBdr>
        </w:div>
        <w:div w:id="1309284825">
          <w:marLeft w:val="-2400"/>
          <w:marRight w:val="-480"/>
          <w:marTop w:val="0"/>
          <w:marBottom w:val="0"/>
          <w:divBdr>
            <w:top w:val="none" w:sz="0" w:space="0" w:color="auto"/>
            <w:left w:val="none" w:sz="0" w:space="0" w:color="auto"/>
            <w:bottom w:val="none" w:sz="0" w:space="0" w:color="auto"/>
            <w:right w:val="none" w:sz="0" w:space="0" w:color="auto"/>
          </w:divBdr>
        </w:div>
        <w:div w:id="645356034">
          <w:marLeft w:val="-2400"/>
          <w:marRight w:val="-480"/>
          <w:marTop w:val="0"/>
          <w:marBottom w:val="0"/>
          <w:divBdr>
            <w:top w:val="none" w:sz="0" w:space="0" w:color="auto"/>
            <w:left w:val="none" w:sz="0" w:space="0" w:color="auto"/>
            <w:bottom w:val="none" w:sz="0" w:space="0" w:color="auto"/>
            <w:right w:val="none" w:sz="0" w:space="0" w:color="auto"/>
          </w:divBdr>
        </w:div>
        <w:div w:id="843712478">
          <w:marLeft w:val="-2400"/>
          <w:marRight w:val="-480"/>
          <w:marTop w:val="0"/>
          <w:marBottom w:val="0"/>
          <w:divBdr>
            <w:top w:val="none" w:sz="0" w:space="0" w:color="auto"/>
            <w:left w:val="none" w:sz="0" w:space="0" w:color="auto"/>
            <w:bottom w:val="none" w:sz="0" w:space="0" w:color="auto"/>
            <w:right w:val="none" w:sz="0" w:space="0" w:color="auto"/>
          </w:divBdr>
        </w:div>
        <w:div w:id="1397970058">
          <w:marLeft w:val="-2400"/>
          <w:marRight w:val="-480"/>
          <w:marTop w:val="0"/>
          <w:marBottom w:val="0"/>
          <w:divBdr>
            <w:top w:val="none" w:sz="0" w:space="0" w:color="auto"/>
            <w:left w:val="none" w:sz="0" w:space="0" w:color="auto"/>
            <w:bottom w:val="none" w:sz="0" w:space="0" w:color="auto"/>
            <w:right w:val="none" w:sz="0" w:space="0" w:color="auto"/>
          </w:divBdr>
        </w:div>
        <w:div w:id="1648168846">
          <w:marLeft w:val="-2400"/>
          <w:marRight w:val="-480"/>
          <w:marTop w:val="0"/>
          <w:marBottom w:val="0"/>
          <w:divBdr>
            <w:top w:val="none" w:sz="0" w:space="0" w:color="auto"/>
            <w:left w:val="none" w:sz="0" w:space="0" w:color="auto"/>
            <w:bottom w:val="none" w:sz="0" w:space="0" w:color="auto"/>
            <w:right w:val="none" w:sz="0" w:space="0" w:color="auto"/>
          </w:divBdr>
        </w:div>
        <w:div w:id="1390491459">
          <w:marLeft w:val="-2400"/>
          <w:marRight w:val="-480"/>
          <w:marTop w:val="0"/>
          <w:marBottom w:val="0"/>
          <w:divBdr>
            <w:top w:val="none" w:sz="0" w:space="0" w:color="auto"/>
            <w:left w:val="none" w:sz="0" w:space="0" w:color="auto"/>
            <w:bottom w:val="none" w:sz="0" w:space="0" w:color="auto"/>
            <w:right w:val="none" w:sz="0" w:space="0" w:color="auto"/>
          </w:divBdr>
        </w:div>
        <w:div w:id="285702740">
          <w:marLeft w:val="-2400"/>
          <w:marRight w:val="-480"/>
          <w:marTop w:val="0"/>
          <w:marBottom w:val="0"/>
          <w:divBdr>
            <w:top w:val="none" w:sz="0" w:space="0" w:color="auto"/>
            <w:left w:val="none" w:sz="0" w:space="0" w:color="auto"/>
            <w:bottom w:val="none" w:sz="0" w:space="0" w:color="auto"/>
            <w:right w:val="none" w:sz="0" w:space="0" w:color="auto"/>
          </w:divBdr>
        </w:div>
        <w:div w:id="465051612">
          <w:marLeft w:val="-2400"/>
          <w:marRight w:val="-480"/>
          <w:marTop w:val="0"/>
          <w:marBottom w:val="0"/>
          <w:divBdr>
            <w:top w:val="none" w:sz="0" w:space="0" w:color="auto"/>
            <w:left w:val="none" w:sz="0" w:space="0" w:color="auto"/>
            <w:bottom w:val="none" w:sz="0" w:space="0" w:color="auto"/>
            <w:right w:val="none" w:sz="0" w:space="0" w:color="auto"/>
          </w:divBdr>
        </w:div>
        <w:div w:id="1014915278">
          <w:marLeft w:val="-2400"/>
          <w:marRight w:val="-480"/>
          <w:marTop w:val="0"/>
          <w:marBottom w:val="0"/>
          <w:divBdr>
            <w:top w:val="none" w:sz="0" w:space="0" w:color="auto"/>
            <w:left w:val="none" w:sz="0" w:space="0" w:color="auto"/>
            <w:bottom w:val="none" w:sz="0" w:space="0" w:color="auto"/>
            <w:right w:val="none" w:sz="0" w:space="0" w:color="auto"/>
          </w:divBdr>
        </w:div>
        <w:div w:id="1557163988">
          <w:marLeft w:val="-2400"/>
          <w:marRight w:val="-480"/>
          <w:marTop w:val="0"/>
          <w:marBottom w:val="0"/>
          <w:divBdr>
            <w:top w:val="none" w:sz="0" w:space="0" w:color="auto"/>
            <w:left w:val="none" w:sz="0" w:space="0" w:color="auto"/>
            <w:bottom w:val="none" w:sz="0" w:space="0" w:color="auto"/>
            <w:right w:val="none" w:sz="0" w:space="0" w:color="auto"/>
          </w:divBdr>
        </w:div>
        <w:div w:id="1315719405">
          <w:marLeft w:val="-2400"/>
          <w:marRight w:val="-480"/>
          <w:marTop w:val="0"/>
          <w:marBottom w:val="0"/>
          <w:divBdr>
            <w:top w:val="none" w:sz="0" w:space="0" w:color="auto"/>
            <w:left w:val="none" w:sz="0" w:space="0" w:color="auto"/>
            <w:bottom w:val="none" w:sz="0" w:space="0" w:color="auto"/>
            <w:right w:val="none" w:sz="0" w:space="0" w:color="auto"/>
          </w:divBdr>
        </w:div>
        <w:div w:id="1202785360">
          <w:marLeft w:val="-2400"/>
          <w:marRight w:val="-480"/>
          <w:marTop w:val="0"/>
          <w:marBottom w:val="0"/>
          <w:divBdr>
            <w:top w:val="none" w:sz="0" w:space="0" w:color="auto"/>
            <w:left w:val="none" w:sz="0" w:space="0" w:color="auto"/>
            <w:bottom w:val="none" w:sz="0" w:space="0" w:color="auto"/>
            <w:right w:val="none" w:sz="0" w:space="0" w:color="auto"/>
          </w:divBdr>
        </w:div>
        <w:div w:id="1553300207">
          <w:marLeft w:val="-2400"/>
          <w:marRight w:val="-480"/>
          <w:marTop w:val="0"/>
          <w:marBottom w:val="0"/>
          <w:divBdr>
            <w:top w:val="none" w:sz="0" w:space="0" w:color="auto"/>
            <w:left w:val="none" w:sz="0" w:space="0" w:color="auto"/>
            <w:bottom w:val="none" w:sz="0" w:space="0" w:color="auto"/>
            <w:right w:val="none" w:sz="0" w:space="0" w:color="auto"/>
          </w:divBdr>
        </w:div>
        <w:div w:id="1330867376">
          <w:marLeft w:val="-2400"/>
          <w:marRight w:val="-480"/>
          <w:marTop w:val="0"/>
          <w:marBottom w:val="0"/>
          <w:divBdr>
            <w:top w:val="none" w:sz="0" w:space="0" w:color="auto"/>
            <w:left w:val="none" w:sz="0" w:space="0" w:color="auto"/>
            <w:bottom w:val="none" w:sz="0" w:space="0" w:color="auto"/>
            <w:right w:val="none" w:sz="0" w:space="0" w:color="auto"/>
          </w:divBdr>
        </w:div>
        <w:div w:id="1003240175">
          <w:marLeft w:val="-2400"/>
          <w:marRight w:val="-480"/>
          <w:marTop w:val="0"/>
          <w:marBottom w:val="0"/>
          <w:divBdr>
            <w:top w:val="none" w:sz="0" w:space="0" w:color="auto"/>
            <w:left w:val="none" w:sz="0" w:space="0" w:color="auto"/>
            <w:bottom w:val="none" w:sz="0" w:space="0" w:color="auto"/>
            <w:right w:val="none" w:sz="0" w:space="0" w:color="auto"/>
          </w:divBdr>
        </w:div>
        <w:div w:id="2049379760">
          <w:marLeft w:val="-2400"/>
          <w:marRight w:val="-480"/>
          <w:marTop w:val="0"/>
          <w:marBottom w:val="0"/>
          <w:divBdr>
            <w:top w:val="none" w:sz="0" w:space="0" w:color="auto"/>
            <w:left w:val="none" w:sz="0" w:space="0" w:color="auto"/>
            <w:bottom w:val="none" w:sz="0" w:space="0" w:color="auto"/>
            <w:right w:val="none" w:sz="0" w:space="0" w:color="auto"/>
          </w:divBdr>
        </w:div>
        <w:div w:id="454561529">
          <w:marLeft w:val="-2400"/>
          <w:marRight w:val="-480"/>
          <w:marTop w:val="0"/>
          <w:marBottom w:val="0"/>
          <w:divBdr>
            <w:top w:val="none" w:sz="0" w:space="0" w:color="auto"/>
            <w:left w:val="none" w:sz="0" w:space="0" w:color="auto"/>
            <w:bottom w:val="none" w:sz="0" w:space="0" w:color="auto"/>
            <w:right w:val="none" w:sz="0" w:space="0" w:color="auto"/>
          </w:divBdr>
        </w:div>
        <w:div w:id="1903715547">
          <w:marLeft w:val="-2400"/>
          <w:marRight w:val="-480"/>
          <w:marTop w:val="0"/>
          <w:marBottom w:val="0"/>
          <w:divBdr>
            <w:top w:val="none" w:sz="0" w:space="0" w:color="auto"/>
            <w:left w:val="none" w:sz="0" w:space="0" w:color="auto"/>
            <w:bottom w:val="none" w:sz="0" w:space="0" w:color="auto"/>
            <w:right w:val="none" w:sz="0" w:space="0" w:color="auto"/>
          </w:divBdr>
        </w:div>
        <w:div w:id="1158419978">
          <w:marLeft w:val="-2400"/>
          <w:marRight w:val="-480"/>
          <w:marTop w:val="0"/>
          <w:marBottom w:val="0"/>
          <w:divBdr>
            <w:top w:val="none" w:sz="0" w:space="0" w:color="auto"/>
            <w:left w:val="none" w:sz="0" w:space="0" w:color="auto"/>
            <w:bottom w:val="none" w:sz="0" w:space="0" w:color="auto"/>
            <w:right w:val="none" w:sz="0" w:space="0" w:color="auto"/>
          </w:divBdr>
        </w:div>
        <w:div w:id="284888671">
          <w:marLeft w:val="-2400"/>
          <w:marRight w:val="-480"/>
          <w:marTop w:val="0"/>
          <w:marBottom w:val="0"/>
          <w:divBdr>
            <w:top w:val="none" w:sz="0" w:space="0" w:color="auto"/>
            <w:left w:val="none" w:sz="0" w:space="0" w:color="auto"/>
            <w:bottom w:val="none" w:sz="0" w:space="0" w:color="auto"/>
            <w:right w:val="none" w:sz="0" w:space="0" w:color="auto"/>
          </w:divBdr>
        </w:div>
        <w:div w:id="1837769575">
          <w:marLeft w:val="-2400"/>
          <w:marRight w:val="-480"/>
          <w:marTop w:val="0"/>
          <w:marBottom w:val="0"/>
          <w:divBdr>
            <w:top w:val="none" w:sz="0" w:space="0" w:color="auto"/>
            <w:left w:val="none" w:sz="0" w:space="0" w:color="auto"/>
            <w:bottom w:val="none" w:sz="0" w:space="0" w:color="auto"/>
            <w:right w:val="none" w:sz="0" w:space="0" w:color="auto"/>
          </w:divBdr>
        </w:div>
        <w:div w:id="959727294">
          <w:marLeft w:val="-2400"/>
          <w:marRight w:val="-480"/>
          <w:marTop w:val="0"/>
          <w:marBottom w:val="0"/>
          <w:divBdr>
            <w:top w:val="none" w:sz="0" w:space="0" w:color="auto"/>
            <w:left w:val="none" w:sz="0" w:space="0" w:color="auto"/>
            <w:bottom w:val="none" w:sz="0" w:space="0" w:color="auto"/>
            <w:right w:val="none" w:sz="0" w:space="0" w:color="auto"/>
          </w:divBdr>
        </w:div>
        <w:div w:id="258950534">
          <w:marLeft w:val="-2400"/>
          <w:marRight w:val="-480"/>
          <w:marTop w:val="0"/>
          <w:marBottom w:val="0"/>
          <w:divBdr>
            <w:top w:val="none" w:sz="0" w:space="0" w:color="auto"/>
            <w:left w:val="none" w:sz="0" w:space="0" w:color="auto"/>
            <w:bottom w:val="none" w:sz="0" w:space="0" w:color="auto"/>
            <w:right w:val="none" w:sz="0" w:space="0" w:color="auto"/>
          </w:divBdr>
        </w:div>
        <w:div w:id="1090735889">
          <w:marLeft w:val="-2400"/>
          <w:marRight w:val="-480"/>
          <w:marTop w:val="0"/>
          <w:marBottom w:val="0"/>
          <w:divBdr>
            <w:top w:val="none" w:sz="0" w:space="0" w:color="auto"/>
            <w:left w:val="none" w:sz="0" w:space="0" w:color="auto"/>
            <w:bottom w:val="none" w:sz="0" w:space="0" w:color="auto"/>
            <w:right w:val="none" w:sz="0" w:space="0" w:color="auto"/>
          </w:divBdr>
        </w:div>
        <w:div w:id="1336684719">
          <w:marLeft w:val="-2400"/>
          <w:marRight w:val="-480"/>
          <w:marTop w:val="0"/>
          <w:marBottom w:val="0"/>
          <w:divBdr>
            <w:top w:val="none" w:sz="0" w:space="0" w:color="auto"/>
            <w:left w:val="none" w:sz="0" w:space="0" w:color="auto"/>
            <w:bottom w:val="none" w:sz="0" w:space="0" w:color="auto"/>
            <w:right w:val="none" w:sz="0" w:space="0" w:color="auto"/>
          </w:divBdr>
        </w:div>
        <w:div w:id="981273553">
          <w:marLeft w:val="-2400"/>
          <w:marRight w:val="-480"/>
          <w:marTop w:val="0"/>
          <w:marBottom w:val="0"/>
          <w:divBdr>
            <w:top w:val="none" w:sz="0" w:space="0" w:color="auto"/>
            <w:left w:val="none" w:sz="0" w:space="0" w:color="auto"/>
            <w:bottom w:val="none" w:sz="0" w:space="0" w:color="auto"/>
            <w:right w:val="none" w:sz="0" w:space="0" w:color="auto"/>
          </w:divBdr>
        </w:div>
        <w:div w:id="1476878067">
          <w:marLeft w:val="-2400"/>
          <w:marRight w:val="-480"/>
          <w:marTop w:val="0"/>
          <w:marBottom w:val="0"/>
          <w:divBdr>
            <w:top w:val="none" w:sz="0" w:space="0" w:color="auto"/>
            <w:left w:val="none" w:sz="0" w:space="0" w:color="auto"/>
            <w:bottom w:val="none" w:sz="0" w:space="0" w:color="auto"/>
            <w:right w:val="none" w:sz="0" w:space="0" w:color="auto"/>
          </w:divBdr>
        </w:div>
        <w:div w:id="1158350910">
          <w:marLeft w:val="-2400"/>
          <w:marRight w:val="-480"/>
          <w:marTop w:val="0"/>
          <w:marBottom w:val="0"/>
          <w:divBdr>
            <w:top w:val="none" w:sz="0" w:space="0" w:color="auto"/>
            <w:left w:val="none" w:sz="0" w:space="0" w:color="auto"/>
            <w:bottom w:val="none" w:sz="0" w:space="0" w:color="auto"/>
            <w:right w:val="none" w:sz="0" w:space="0" w:color="auto"/>
          </w:divBdr>
        </w:div>
        <w:div w:id="1267614463">
          <w:marLeft w:val="-2400"/>
          <w:marRight w:val="-480"/>
          <w:marTop w:val="0"/>
          <w:marBottom w:val="0"/>
          <w:divBdr>
            <w:top w:val="none" w:sz="0" w:space="0" w:color="auto"/>
            <w:left w:val="none" w:sz="0" w:space="0" w:color="auto"/>
            <w:bottom w:val="none" w:sz="0" w:space="0" w:color="auto"/>
            <w:right w:val="none" w:sz="0" w:space="0" w:color="auto"/>
          </w:divBdr>
        </w:div>
        <w:div w:id="1399481209">
          <w:marLeft w:val="-2400"/>
          <w:marRight w:val="-480"/>
          <w:marTop w:val="0"/>
          <w:marBottom w:val="0"/>
          <w:divBdr>
            <w:top w:val="none" w:sz="0" w:space="0" w:color="auto"/>
            <w:left w:val="none" w:sz="0" w:space="0" w:color="auto"/>
            <w:bottom w:val="none" w:sz="0" w:space="0" w:color="auto"/>
            <w:right w:val="none" w:sz="0" w:space="0" w:color="auto"/>
          </w:divBdr>
        </w:div>
        <w:div w:id="1042100067">
          <w:marLeft w:val="-2400"/>
          <w:marRight w:val="-480"/>
          <w:marTop w:val="0"/>
          <w:marBottom w:val="0"/>
          <w:divBdr>
            <w:top w:val="none" w:sz="0" w:space="0" w:color="auto"/>
            <w:left w:val="none" w:sz="0" w:space="0" w:color="auto"/>
            <w:bottom w:val="none" w:sz="0" w:space="0" w:color="auto"/>
            <w:right w:val="none" w:sz="0" w:space="0" w:color="auto"/>
          </w:divBdr>
        </w:div>
        <w:div w:id="255526421">
          <w:marLeft w:val="-2400"/>
          <w:marRight w:val="-480"/>
          <w:marTop w:val="0"/>
          <w:marBottom w:val="0"/>
          <w:divBdr>
            <w:top w:val="none" w:sz="0" w:space="0" w:color="auto"/>
            <w:left w:val="none" w:sz="0" w:space="0" w:color="auto"/>
            <w:bottom w:val="none" w:sz="0" w:space="0" w:color="auto"/>
            <w:right w:val="none" w:sz="0" w:space="0" w:color="auto"/>
          </w:divBdr>
        </w:div>
        <w:div w:id="1736970943">
          <w:marLeft w:val="-2400"/>
          <w:marRight w:val="-480"/>
          <w:marTop w:val="0"/>
          <w:marBottom w:val="0"/>
          <w:divBdr>
            <w:top w:val="none" w:sz="0" w:space="0" w:color="auto"/>
            <w:left w:val="none" w:sz="0" w:space="0" w:color="auto"/>
            <w:bottom w:val="none" w:sz="0" w:space="0" w:color="auto"/>
            <w:right w:val="none" w:sz="0" w:space="0" w:color="auto"/>
          </w:divBdr>
        </w:div>
        <w:div w:id="1139608195">
          <w:marLeft w:val="-2400"/>
          <w:marRight w:val="-480"/>
          <w:marTop w:val="0"/>
          <w:marBottom w:val="0"/>
          <w:divBdr>
            <w:top w:val="none" w:sz="0" w:space="0" w:color="auto"/>
            <w:left w:val="none" w:sz="0" w:space="0" w:color="auto"/>
            <w:bottom w:val="none" w:sz="0" w:space="0" w:color="auto"/>
            <w:right w:val="none" w:sz="0" w:space="0" w:color="auto"/>
          </w:divBdr>
        </w:div>
        <w:div w:id="1138649515">
          <w:marLeft w:val="-2400"/>
          <w:marRight w:val="-480"/>
          <w:marTop w:val="0"/>
          <w:marBottom w:val="0"/>
          <w:divBdr>
            <w:top w:val="none" w:sz="0" w:space="0" w:color="auto"/>
            <w:left w:val="none" w:sz="0" w:space="0" w:color="auto"/>
            <w:bottom w:val="none" w:sz="0" w:space="0" w:color="auto"/>
            <w:right w:val="none" w:sz="0" w:space="0" w:color="auto"/>
          </w:divBdr>
        </w:div>
        <w:div w:id="1961959517">
          <w:marLeft w:val="-2400"/>
          <w:marRight w:val="-480"/>
          <w:marTop w:val="0"/>
          <w:marBottom w:val="0"/>
          <w:divBdr>
            <w:top w:val="none" w:sz="0" w:space="0" w:color="auto"/>
            <w:left w:val="none" w:sz="0" w:space="0" w:color="auto"/>
            <w:bottom w:val="none" w:sz="0" w:space="0" w:color="auto"/>
            <w:right w:val="none" w:sz="0" w:space="0" w:color="auto"/>
          </w:divBdr>
        </w:div>
        <w:div w:id="362899971">
          <w:marLeft w:val="-2400"/>
          <w:marRight w:val="-480"/>
          <w:marTop w:val="0"/>
          <w:marBottom w:val="0"/>
          <w:divBdr>
            <w:top w:val="none" w:sz="0" w:space="0" w:color="auto"/>
            <w:left w:val="none" w:sz="0" w:space="0" w:color="auto"/>
            <w:bottom w:val="none" w:sz="0" w:space="0" w:color="auto"/>
            <w:right w:val="none" w:sz="0" w:space="0" w:color="auto"/>
          </w:divBdr>
        </w:div>
        <w:div w:id="390005296">
          <w:marLeft w:val="-2400"/>
          <w:marRight w:val="-480"/>
          <w:marTop w:val="0"/>
          <w:marBottom w:val="0"/>
          <w:divBdr>
            <w:top w:val="none" w:sz="0" w:space="0" w:color="auto"/>
            <w:left w:val="none" w:sz="0" w:space="0" w:color="auto"/>
            <w:bottom w:val="none" w:sz="0" w:space="0" w:color="auto"/>
            <w:right w:val="none" w:sz="0" w:space="0" w:color="auto"/>
          </w:divBdr>
        </w:div>
        <w:div w:id="1806700468">
          <w:marLeft w:val="-2400"/>
          <w:marRight w:val="-480"/>
          <w:marTop w:val="0"/>
          <w:marBottom w:val="0"/>
          <w:divBdr>
            <w:top w:val="none" w:sz="0" w:space="0" w:color="auto"/>
            <w:left w:val="none" w:sz="0" w:space="0" w:color="auto"/>
            <w:bottom w:val="none" w:sz="0" w:space="0" w:color="auto"/>
            <w:right w:val="none" w:sz="0" w:space="0" w:color="auto"/>
          </w:divBdr>
        </w:div>
        <w:div w:id="1950579312">
          <w:marLeft w:val="-2400"/>
          <w:marRight w:val="-480"/>
          <w:marTop w:val="0"/>
          <w:marBottom w:val="0"/>
          <w:divBdr>
            <w:top w:val="none" w:sz="0" w:space="0" w:color="auto"/>
            <w:left w:val="none" w:sz="0" w:space="0" w:color="auto"/>
            <w:bottom w:val="none" w:sz="0" w:space="0" w:color="auto"/>
            <w:right w:val="none" w:sz="0" w:space="0" w:color="auto"/>
          </w:divBdr>
        </w:div>
        <w:div w:id="1412000549">
          <w:marLeft w:val="-2400"/>
          <w:marRight w:val="-480"/>
          <w:marTop w:val="0"/>
          <w:marBottom w:val="0"/>
          <w:divBdr>
            <w:top w:val="none" w:sz="0" w:space="0" w:color="auto"/>
            <w:left w:val="none" w:sz="0" w:space="0" w:color="auto"/>
            <w:bottom w:val="none" w:sz="0" w:space="0" w:color="auto"/>
            <w:right w:val="none" w:sz="0" w:space="0" w:color="auto"/>
          </w:divBdr>
        </w:div>
        <w:div w:id="283927808">
          <w:marLeft w:val="-2400"/>
          <w:marRight w:val="-480"/>
          <w:marTop w:val="0"/>
          <w:marBottom w:val="0"/>
          <w:divBdr>
            <w:top w:val="none" w:sz="0" w:space="0" w:color="auto"/>
            <w:left w:val="none" w:sz="0" w:space="0" w:color="auto"/>
            <w:bottom w:val="none" w:sz="0" w:space="0" w:color="auto"/>
            <w:right w:val="none" w:sz="0" w:space="0" w:color="auto"/>
          </w:divBdr>
        </w:div>
        <w:div w:id="1730301826">
          <w:marLeft w:val="-2400"/>
          <w:marRight w:val="-480"/>
          <w:marTop w:val="0"/>
          <w:marBottom w:val="0"/>
          <w:divBdr>
            <w:top w:val="none" w:sz="0" w:space="0" w:color="auto"/>
            <w:left w:val="none" w:sz="0" w:space="0" w:color="auto"/>
            <w:bottom w:val="none" w:sz="0" w:space="0" w:color="auto"/>
            <w:right w:val="none" w:sz="0" w:space="0" w:color="auto"/>
          </w:divBdr>
        </w:div>
        <w:div w:id="1520923672">
          <w:marLeft w:val="-2400"/>
          <w:marRight w:val="-480"/>
          <w:marTop w:val="0"/>
          <w:marBottom w:val="0"/>
          <w:divBdr>
            <w:top w:val="none" w:sz="0" w:space="0" w:color="auto"/>
            <w:left w:val="none" w:sz="0" w:space="0" w:color="auto"/>
            <w:bottom w:val="none" w:sz="0" w:space="0" w:color="auto"/>
            <w:right w:val="none" w:sz="0" w:space="0" w:color="auto"/>
          </w:divBdr>
        </w:div>
        <w:div w:id="1507355174">
          <w:marLeft w:val="-2400"/>
          <w:marRight w:val="-480"/>
          <w:marTop w:val="0"/>
          <w:marBottom w:val="0"/>
          <w:divBdr>
            <w:top w:val="none" w:sz="0" w:space="0" w:color="auto"/>
            <w:left w:val="none" w:sz="0" w:space="0" w:color="auto"/>
            <w:bottom w:val="none" w:sz="0" w:space="0" w:color="auto"/>
            <w:right w:val="none" w:sz="0" w:space="0" w:color="auto"/>
          </w:divBdr>
        </w:div>
        <w:div w:id="1799954196">
          <w:marLeft w:val="-2400"/>
          <w:marRight w:val="-480"/>
          <w:marTop w:val="0"/>
          <w:marBottom w:val="0"/>
          <w:divBdr>
            <w:top w:val="none" w:sz="0" w:space="0" w:color="auto"/>
            <w:left w:val="none" w:sz="0" w:space="0" w:color="auto"/>
            <w:bottom w:val="none" w:sz="0" w:space="0" w:color="auto"/>
            <w:right w:val="none" w:sz="0" w:space="0" w:color="auto"/>
          </w:divBdr>
        </w:div>
        <w:div w:id="1618026382">
          <w:marLeft w:val="-2400"/>
          <w:marRight w:val="-480"/>
          <w:marTop w:val="0"/>
          <w:marBottom w:val="0"/>
          <w:divBdr>
            <w:top w:val="none" w:sz="0" w:space="0" w:color="auto"/>
            <w:left w:val="none" w:sz="0" w:space="0" w:color="auto"/>
            <w:bottom w:val="none" w:sz="0" w:space="0" w:color="auto"/>
            <w:right w:val="none" w:sz="0" w:space="0" w:color="auto"/>
          </w:divBdr>
        </w:div>
        <w:div w:id="413744028">
          <w:marLeft w:val="-2400"/>
          <w:marRight w:val="-480"/>
          <w:marTop w:val="0"/>
          <w:marBottom w:val="0"/>
          <w:divBdr>
            <w:top w:val="none" w:sz="0" w:space="0" w:color="auto"/>
            <w:left w:val="none" w:sz="0" w:space="0" w:color="auto"/>
            <w:bottom w:val="none" w:sz="0" w:space="0" w:color="auto"/>
            <w:right w:val="none" w:sz="0" w:space="0" w:color="auto"/>
          </w:divBdr>
        </w:div>
        <w:div w:id="2058889511">
          <w:marLeft w:val="-2400"/>
          <w:marRight w:val="-480"/>
          <w:marTop w:val="0"/>
          <w:marBottom w:val="0"/>
          <w:divBdr>
            <w:top w:val="none" w:sz="0" w:space="0" w:color="auto"/>
            <w:left w:val="none" w:sz="0" w:space="0" w:color="auto"/>
            <w:bottom w:val="none" w:sz="0" w:space="0" w:color="auto"/>
            <w:right w:val="none" w:sz="0" w:space="0" w:color="auto"/>
          </w:divBdr>
        </w:div>
        <w:div w:id="1194223907">
          <w:marLeft w:val="-2400"/>
          <w:marRight w:val="-480"/>
          <w:marTop w:val="0"/>
          <w:marBottom w:val="0"/>
          <w:divBdr>
            <w:top w:val="none" w:sz="0" w:space="0" w:color="auto"/>
            <w:left w:val="none" w:sz="0" w:space="0" w:color="auto"/>
            <w:bottom w:val="none" w:sz="0" w:space="0" w:color="auto"/>
            <w:right w:val="none" w:sz="0" w:space="0" w:color="auto"/>
          </w:divBdr>
        </w:div>
        <w:div w:id="325400263">
          <w:marLeft w:val="-2400"/>
          <w:marRight w:val="-480"/>
          <w:marTop w:val="0"/>
          <w:marBottom w:val="0"/>
          <w:divBdr>
            <w:top w:val="none" w:sz="0" w:space="0" w:color="auto"/>
            <w:left w:val="none" w:sz="0" w:space="0" w:color="auto"/>
            <w:bottom w:val="none" w:sz="0" w:space="0" w:color="auto"/>
            <w:right w:val="none" w:sz="0" w:space="0" w:color="auto"/>
          </w:divBdr>
        </w:div>
        <w:div w:id="235477874">
          <w:marLeft w:val="-2400"/>
          <w:marRight w:val="-480"/>
          <w:marTop w:val="0"/>
          <w:marBottom w:val="0"/>
          <w:divBdr>
            <w:top w:val="none" w:sz="0" w:space="0" w:color="auto"/>
            <w:left w:val="none" w:sz="0" w:space="0" w:color="auto"/>
            <w:bottom w:val="none" w:sz="0" w:space="0" w:color="auto"/>
            <w:right w:val="none" w:sz="0" w:space="0" w:color="auto"/>
          </w:divBdr>
        </w:div>
        <w:div w:id="1901399940">
          <w:marLeft w:val="-2400"/>
          <w:marRight w:val="-480"/>
          <w:marTop w:val="0"/>
          <w:marBottom w:val="0"/>
          <w:divBdr>
            <w:top w:val="none" w:sz="0" w:space="0" w:color="auto"/>
            <w:left w:val="none" w:sz="0" w:space="0" w:color="auto"/>
            <w:bottom w:val="none" w:sz="0" w:space="0" w:color="auto"/>
            <w:right w:val="none" w:sz="0" w:space="0" w:color="auto"/>
          </w:divBdr>
        </w:div>
        <w:div w:id="1505896852">
          <w:marLeft w:val="-2400"/>
          <w:marRight w:val="-480"/>
          <w:marTop w:val="0"/>
          <w:marBottom w:val="0"/>
          <w:divBdr>
            <w:top w:val="none" w:sz="0" w:space="0" w:color="auto"/>
            <w:left w:val="none" w:sz="0" w:space="0" w:color="auto"/>
            <w:bottom w:val="none" w:sz="0" w:space="0" w:color="auto"/>
            <w:right w:val="none" w:sz="0" w:space="0" w:color="auto"/>
          </w:divBdr>
        </w:div>
        <w:div w:id="559170224">
          <w:marLeft w:val="-2400"/>
          <w:marRight w:val="-480"/>
          <w:marTop w:val="0"/>
          <w:marBottom w:val="0"/>
          <w:divBdr>
            <w:top w:val="none" w:sz="0" w:space="0" w:color="auto"/>
            <w:left w:val="none" w:sz="0" w:space="0" w:color="auto"/>
            <w:bottom w:val="none" w:sz="0" w:space="0" w:color="auto"/>
            <w:right w:val="none" w:sz="0" w:space="0" w:color="auto"/>
          </w:divBdr>
        </w:div>
        <w:div w:id="1939941087">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ulturring-wunstorf.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kulturring-wunstorf.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lturring-wunstorf.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kulturring-wunstorf.de" TargetMode="External"/><Relationship Id="rId4" Type="http://schemas.openxmlformats.org/officeDocument/2006/relationships/webSettings" Target="webSettings.xml"/><Relationship Id="rId9" Type="http://schemas.openxmlformats.org/officeDocument/2006/relationships/hyperlink" Target="mailto:info@kulturring-wunstorf.de"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6255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FRIENDs by Oliver Pohl</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Pohl</dc:creator>
  <cp:keywords/>
  <dc:description/>
  <cp:lastModifiedBy>Oliver Pohl</cp:lastModifiedBy>
  <cp:revision>49</cp:revision>
  <dcterms:created xsi:type="dcterms:W3CDTF">2024-05-08T17:10:00Z</dcterms:created>
  <dcterms:modified xsi:type="dcterms:W3CDTF">2024-05-15T07:39:00Z</dcterms:modified>
</cp:coreProperties>
</file>